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29" w:rsidRPr="00351F56" w:rsidRDefault="00650C29" w:rsidP="00650C29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650C29" w:rsidRPr="00351F56" w:rsidRDefault="00650C29" w:rsidP="00650C29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650C29" w:rsidRPr="00351F56" w:rsidRDefault="00650C29" w:rsidP="00650C29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650C29" w:rsidRPr="00351F56" w:rsidRDefault="00650C29" w:rsidP="00650C2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650C29" w:rsidRPr="00351F56" w:rsidRDefault="00650C29" w:rsidP="00650C29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30 января 2018 год                                                                                      №5</w:t>
      </w:r>
    </w:p>
    <w:p w:rsidR="00650C29" w:rsidRPr="00351F56" w:rsidRDefault="00650C29" w:rsidP="00650C2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650C29" w:rsidRPr="00351F56" w:rsidRDefault="00650C29" w:rsidP="00650C2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650C29" w:rsidRDefault="00650C29" w:rsidP="00650C29">
      <w:pPr>
        <w:tabs>
          <w:tab w:val="left" w:pos="4530"/>
        </w:tabs>
        <w:spacing w:after="0" w:line="240" w:lineRule="auto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650C29" w:rsidRPr="00F62E4D" w:rsidRDefault="00650C29" w:rsidP="00650C2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Об  индексации с 01.01.2018года  окладов  (должностных окладов), ставок заработной платы работников администрации сельского поселения  «Урюмское»</w:t>
      </w:r>
    </w:p>
    <w:p w:rsidR="00650C29" w:rsidRPr="00351F56" w:rsidRDefault="00650C29" w:rsidP="00650C29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650C29" w:rsidRDefault="00650C29" w:rsidP="00650C29">
      <w:pPr>
        <w:pStyle w:val="a4"/>
        <w:rPr>
          <w:rFonts w:ascii="Times New Roman" w:hAnsi="Times New Roman"/>
          <w:b/>
          <w:sz w:val="28"/>
          <w:szCs w:val="28"/>
        </w:rPr>
      </w:pPr>
      <w:r w:rsidRPr="00351F56">
        <w:rPr>
          <w:sz w:val="24"/>
          <w:szCs w:val="24"/>
        </w:rPr>
        <w:t xml:space="preserve">  </w:t>
      </w:r>
      <w:r w:rsidRPr="00351F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 с постановлением  администрации  МР  «Чернышевский район» от 22.01.2018г №28 « Об индексации 01.01.2018года  окладов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должностных окладов), ставок заработной платы работников муниципальных учреждений  муниципального района «Чернышевский район»  руководствуясь   Устава сельского поселения «Урюмское»</w:t>
      </w:r>
      <w:r w:rsidRPr="00351F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повышения  уровня оплаты труда  работников,</w:t>
      </w:r>
      <w:r w:rsidRPr="00351F56">
        <w:rPr>
          <w:rFonts w:ascii="Times New Roman" w:hAnsi="Times New Roman"/>
          <w:sz w:val="28"/>
          <w:szCs w:val="28"/>
        </w:rPr>
        <w:t xml:space="preserve">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</w:t>
      </w:r>
    </w:p>
    <w:p w:rsidR="00650C29" w:rsidRPr="00F62E4D" w:rsidRDefault="00650C29" w:rsidP="00650C2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50C29" w:rsidRDefault="00650C29" w:rsidP="00650C2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 Проиндексировать  с 1 января 2018года на 4,0%  оклады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должностные оклады), ставки заработной платы работников  администрации сельского поселения «Урюмское», на которых  не распространяются  Указы Президента Российской Федерации  от 07.05.2012года №597, от 01.06.2012года №761 и от 28.12.2012года №1688 и заработная  плата которых  не индексировалась с 01.01.2014года</w:t>
      </w:r>
    </w:p>
    <w:p w:rsidR="00650C29" w:rsidRDefault="00650C29" w:rsidP="00650C2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Настоящее постановление разместить  на официальном сайте  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Забайкальскийкрай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рф</w:t>
      </w:r>
      <w:proofErr w:type="spellEnd"/>
      <w:r>
        <w:rPr>
          <w:rFonts w:ascii="Times New Roman" w:hAnsi="Times New Roman"/>
          <w:sz w:val="28"/>
          <w:szCs w:val="28"/>
        </w:rPr>
        <w:t xml:space="preserve">    в разделе Местное самоуправление,  Чернышевский район.</w:t>
      </w:r>
    </w:p>
    <w:p w:rsidR="00650C29" w:rsidRDefault="00650C29" w:rsidP="00650C29">
      <w:pPr>
        <w:pStyle w:val="a4"/>
        <w:rPr>
          <w:rFonts w:ascii="Times New Roman" w:hAnsi="Times New Roman"/>
          <w:sz w:val="28"/>
          <w:szCs w:val="28"/>
        </w:rPr>
      </w:pPr>
    </w:p>
    <w:p w:rsidR="00650C29" w:rsidRPr="008C17F6" w:rsidRDefault="00650C29" w:rsidP="00650C2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Настоящее постановление вступает в силу с после его официального опубликования и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возникшие с 01.01.2018года</w:t>
      </w:r>
    </w:p>
    <w:p w:rsidR="00650C29" w:rsidRDefault="00650C29" w:rsidP="00650C29">
      <w:pPr>
        <w:pStyle w:val="a4"/>
        <w:rPr>
          <w:rFonts w:ascii="Times New Roman" w:hAnsi="Times New Roman"/>
          <w:sz w:val="28"/>
          <w:szCs w:val="28"/>
        </w:rPr>
      </w:pPr>
    </w:p>
    <w:p w:rsidR="00650C29" w:rsidRDefault="00650C29" w:rsidP="00650C29">
      <w:pPr>
        <w:pStyle w:val="a4"/>
        <w:rPr>
          <w:rFonts w:ascii="Times New Roman" w:hAnsi="Times New Roman"/>
          <w:sz w:val="28"/>
          <w:szCs w:val="28"/>
        </w:rPr>
      </w:pPr>
    </w:p>
    <w:p w:rsidR="00650C29" w:rsidRPr="00351F56" w:rsidRDefault="00650C29" w:rsidP="00650C29">
      <w:pPr>
        <w:pStyle w:val="a4"/>
        <w:rPr>
          <w:rFonts w:ascii="Times New Roman" w:hAnsi="Times New Roman"/>
          <w:sz w:val="28"/>
          <w:szCs w:val="28"/>
        </w:rPr>
      </w:pPr>
    </w:p>
    <w:p w:rsidR="00650C29" w:rsidRPr="00351F56" w:rsidRDefault="00650C29" w:rsidP="00650C29">
      <w:pPr>
        <w:pStyle w:val="a4"/>
        <w:rPr>
          <w:rFonts w:ascii="Times New Roman" w:hAnsi="Times New Roman"/>
          <w:sz w:val="28"/>
          <w:szCs w:val="28"/>
        </w:rPr>
      </w:pPr>
    </w:p>
    <w:p w:rsidR="00650C29" w:rsidRDefault="00650C29" w:rsidP="00650C2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51F56">
        <w:rPr>
          <w:rFonts w:ascii="Times New Roman" w:hAnsi="Times New Roman"/>
          <w:sz w:val="28"/>
          <w:szCs w:val="24"/>
        </w:rPr>
        <w:t>Глава сельского поселения «Урюмское»                                        Н.В. Васильев</w:t>
      </w:r>
    </w:p>
    <w:p w:rsidR="00650C29" w:rsidRDefault="00650C29" w:rsidP="00650C29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C29"/>
    <w:rsid w:val="00563102"/>
    <w:rsid w:val="00650C29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50C29"/>
    <w:rPr>
      <w:lang w:eastAsia="ru-RU"/>
    </w:rPr>
  </w:style>
  <w:style w:type="paragraph" w:styleId="a4">
    <w:name w:val="No Spacing"/>
    <w:link w:val="a3"/>
    <w:uiPriority w:val="1"/>
    <w:qFormat/>
    <w:rsid w:val="00650C29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2018-08-09T01:04:00Z</dcterms:created>
  <dcterms:modified xsi:type="dcterms:W3CDTF">2018-08-09T01:04:00Z</dcterms:modified>
</cp:coreProperties>
</file>