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EE" w:rsidRPr="00B574D9" w:rsidRDefault="007846EE" w:rsidP="007846EE">
      <w:pPr>
        <w:pStyle w:val="5"/>
        <w:jc w:val="center"/>
        <w:rPr>
          <w:rFonts w:ascii="Times New Roman" w:hAnsi="Times New Roman"/>
          <w:b/>
          <w:i/>
          <w:color w:val="auto"/>
          <w:sz w:val="36"/>
          <w:szCs w:val="36"/>
        </w:rPr>
      </w:pPr>
      <w:r w:rsidRPr="00B574D9">
        <w:rPr>
          <w:rFonts w:ascii="Times New Roman" w:hAnsi="Times New Roman"/>
          <w:b/>
          <w:color w:val="auto"/>
          <w:sz w:val="36"/>
          <w:szCs w:val="36"/>
        </w:rPr>
        <w:t>СОВЕТ СЕЛЬСКОГО  ПОСЕЛЕНИЯ</w:t>
      </w:r>
    </w:p>
    <w:p w:rsidR="007846EE" w:rsidRPr="00B574D9" w:rsidRDefault="007846EE" w:rsidP="007846EE">
      <w:pPr>
        <w:pStyle w:val="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4D9">
        <w:rPr>
          <w:rFonts w:ascii="Times New Roman" w:hAnsi="Times New Roman" w:cs="Times New Roman"/>
          <w:b/>
          <w:sz w:val="36"/>
          <w:szCs w:val="36"/>
        </w:rPr>
        <w:t>«УРЮМСКОЕ»</w:t>
      </w:r>
    </w:p>
    <w:p w:rsidR="007846EE" w:rsidRPr="00B574D9" w:rsidRDefault="007846EE" w:rsidP="007846EE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B574D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7846EE" w:rsidRPr="00B574D9" w:rsidRDefault="007846EE" w:rsidP="007846EE">
      <w:pPr>
        <w:pStyle w:val="a6"/>
        <w:rPr>
          <w:rFonts w:ascii="Times New Roman" w:hAnsi="Times New Roman" w:cs="Times New Roman"/>
          <w:b/>
        </w:rPr>
      </w:pPr>
      <w:r w:rsidRPr="00B574D9">
        <w:rPr>
          <w:rFonts w:ascii="Times New Roman" w:hAnsi="Times New Roman" w:cs="Times New Roman"/>
          <w:b/>
        </w:rPr>
        <w:t xml:space="preserve"> 17 марта 2017года                                                                               № 34</w:t>
      </w:r>
    </w:p>
    <w:p w:rsidR="007846EE" w:rsidRPr="00B574D9" w:rsidRDefault="007846EE" w:rsidP="007846EE">
      <w:pPr>
        <w:pStyle w:val="a6"/>
        <w:rPr>
          <w:rFonts w:ascii="Times New Roman" w:hAnsi="Times New Roman" w:cs="Times New Roman"/>
          <w:b/>
        </w:rPr>
      </w:pPr>
    </w:p>
    <w:p w:rsidR="007846EE" w:rsidRPr="00B574D9" w:rsidRDefault="007846EE" w:rsidP="007846EE">
      <w:pPr>
        <w:tabs>
          <w:tab w:val="left" w:pos="3735"/>
        </w:tabs>
        <w:rPr>
          <w:sz w:val="28"/>
          <w:szCs w:val="28"/>
        </w:rPr>
      </w:pPr>
      <w:r w:rsidRPr="00B574D9">
        <w:rPr>
          <w:sz w:val="24"/>
          <w:szCs w:val="24"/>
        </w:rPr>
        <w:tab/>
      </w:r>
      <w:r w:rsidRPr="00B574D9">
        <w:rPr>
          <w:rFonts w:ascii="Times New Roman" w:hAnsi="Times New Roman" w:cs="Times New Roman"/>
          <w:b/>
          <w:sz w:val="28"/>
          <w:szCs w:val="28"/>
        </w:rPr>
        <w:t xml:space="preserve">п.ст.Урюм                                           </w:t>
      </w:r>
    </w:p>
    <w:p w:rsidR="007846EE" w:rsidRPr="00B574D9" w:rsidRDefault="007846EE" w:rsidP="007846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4D9">
        <w:rPr>
          <w:rFonts w:ascii="Times New Roman" w:hAnsi="Times New Roman" w:cs="Times New Roman"/>
          <w:b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«Урюмское»</w:t>
      </w:r>
    </w:p>
    <w:p w:rsidR="007846EE" w:rsidRPr="00B574D9" w:rsidRDefault="007846EE" w:rsidP="007846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74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 Федеральным законом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 от 27.12.2012.гю № 425 «Об определении органами государственной власти субъектов Российской Федерации мест</w:t>
      </w:r>
      <w:proofErr w:type="gramEnd"/>
      <w:r w:rsidRPr="00B574D9">
        <w:rPr>
          <w:rFonts w:ascii="Times New Roman" w:hAnsi="Times New Roman" w:cs="Times New Roman"/>
          <w:sz w:val="28"/>
          <w:szCs w:val="28"/>
        </w:rPr>
        <w:t xml:space="preserve">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статьёй Устава сельского поселения «Урюмское», администрация сельского поселения «Урюмское» </w:t>
      </w:r>
      <w:r w:rsidRPr="00B574D9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6EE" w:rsidRPr="00B574D9" w:rsidRDefault="007846EE" w:rsidP="007846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Установить, что розничная продажа алкогольной продукции не допускается на территориях сельского поселения, прилегающих:</w:t>
      </w:r>
    </w:p>
    <w:p w:rsidR="007846EE" w:rsidRPr="00B574D9" w:rsidRDefault="007846EE" w:rsidP="007846E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 xml:space="preserve"> -к детским, образовательным, медицинским организациям и объектам спорта;</w:t>
      </w:r>
    </w:p>
    <w:p w:rsidR="007846EE" w:rsidRPr="00B574D9" w:rsidRDefault="007846EE" w:rsidP="007846E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-к оптовым и розничным рынкам, вокзалам, аэропортам, объектам военного назначения и иным местам массового скопления граждан и местам нахождения источников повышенной опасности, определёнными органами государственной власти субъектов Российской Федерации.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2. При определении прилегающих территорий в сельском поселении необходимо учитывать, что: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-минимальное расстояние от детских, образовательных и медицинских организаций должно составлять: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 xml:space="preserve">       до предприятий розничной торговли – не менее 30 метров, максимально 39 метров;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lastRenderedPageBreak/>
        <w:t xml:space="preserve">       до предприятий общественного питания – не менее 30 метров, максимально 39 метров;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-минимальное расстояние от объектов спорта,  оптовых и розничных рынков, вокзалов, аэропортов, объектов военного назначения и иным мест массового скопления граждан и мест нахождения источников повышенной опасности должно составлять: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 xml:space="preserve">       до предприятий розничной торговли – не менее 30 метров, максимально 39 метров;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 xml:space="preserve">       до предприятий общественного питания – не менее 30 метров, максимально 39 метров;</w:t>
      </w:r>
    </w:p>
    <w:p w:rsidR="007846EE" w:rsidRPr="00B574D9" w:rsidRDefault="007846EE" w:rsidP="00784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4D9">
        <w:rPr>
          <w:rFonts w:ascii="Times New Roman" w:hAnsi="Times New Roman" w:cs="Times New Roman"/>
          <w:sz w:val="28"/>
          <w:szCs w:val="28"/>
        </w:rPr>
        <w:t>Установить, что расстояние прилегающих территорий измеряются по кратчайшему маршруту движения пешехода по тротуарам, пешеходным дорожкам и пешеходным переходам от входа для посетителей объекта указанного в п. 1 данного решения, либо входа на его территории (при её наличии) до входа для посетителей предприятия розничной торговли или общественного питания, осуществляющего розничную продажу алкогольной продукции.</w:t>
      </w:r>
      <w:proofErr w:type="gramEnd"/>
    </w:p>
    <w:p w:rsidR="007846EE" w:rsidRPr="00B574D9" w:rsidRDefault="007846EE" w:rsidP="00784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Утвердить схему размещения организаций и объектов, указанных в пункте 1 данного решения.</w:t>
      </w:r>
    </w:p>
    <w:p w:rsidR="007846EE" w:rsidRPr="00B574D9" w:rsidRDefault="007846EE" w:rsidP="007846E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Считать утратившим силу постановление от 24.02.2016 г. №40</w:t>
      </w:r>
      <w:proofErr w:type="gramStart"/>
      <w:r w:rsidRPr="00B574D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574D9">
        <w:rPr>
          <w:rFonts w:ascii="Times New Roman" w:hAnsi="Times New Roman" w:cs="Times New Roman"/>
          <w:sz w:val="28"/>
          <w:szCs w:val="28"/>
        </w:rPr>
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«Урюмское».</w:t>
      </w:r>
    </w:p>
    <w:p w:rsidR="007846EE" w:rsidRPr="00B574D9" w:rsidRDefault="007846EE" w:rsidP="007846E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46EE" w:rsidRPr="00B574D9" w:rsidRDefault="007846EE" w:rsidP="007846E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46EE" w:rsidRPr="00B574D9" w:rsidRDefault="007846EE" w:rsidP="007846E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4D9"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  Васильев Н.В.</w:t>
      </w: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6EE" w:rsidRPr="00B574D9" w:rsidRDefault="007846EE" w:rsidP="007846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68FB"/>
    <w:multiLevelType w:val="hybridMultilevel"/>
    <w:tmpl w:val="F80EC5FA"/>
    <w:lvl w:ilvl="0" w:tplc="7C289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329F2"/>
    <w:multiLevelType w:val="hybridMultilevel"/>
    <w:tmpl w:val="289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EE"/>
    <w:rsid w:val="00310F6E"/>
    <w:rsid w:val="007846EE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E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846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6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7846E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Без интервала Знак"/>
    <w:basedOn w:val="a0"/>
    <w:link w:val="a4"/>
    <w:locked/>
    <w:rsid w:val="007846EE"/>
    <w:rPr>
      <w:rFonts w:eastAsiaTheme="minorEastAsia"/>
      <w:lang w:eastAsia="ru-RU"/>
    </w:rPr>
  </w:style>
  <w:style w:type="paragraph" w:styleId="a4">
    <w:name w:val="No Spacing"/>
    <w:link w:val="a3"/>
    <w:qFormat/>
    <w:rsid w:val="007846E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6"/>
    <w:locked/>
    <w:rsid w:val="007846EE"/>
    <w:rPr>
      <w:sz w:val="28"/>
      <w:szCs w:val="24"/>
    </w:rPr>
  </w:style>
  <w:style w:type="paragraph" w:styleId="a6">
    <w:name w:val="Body Text"/>
    <w:aliases w:val="бпОсновной текст,Body Text Char,body text,Основной текст1"/>
    <w:basedOn w:val="a"/>
    <w:link w:val="a5"/>
    <w:rsid w:val="007846EE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7846EE"/>
    <w:rPr>
      <w:rFonts w:eastAsiaTheme="minorEastAsia"/>
      <w:lang w:eastAsia="ru-RU"/>
    </w:rPr>
  </w:style>
  <w:style w:type="character" w:customStyle="1" w:styleId="2">
    <w:name w:val="Красная строка 2 Знак"/>
    <w:link w:val="20"/>
    <w:semiHidden/>
    <w:locked/>
    <w:rsid w:val="007846EE"/>
    <w:rPr>
      <w:rFonts w:ascii="MS Mincho" w:eastAsia="MS Mincho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7846E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846EE"/>
    <w:rPr>
      <w:rFonts w:eastAsiaTheme="minorEastAsia"/>
      <w:lang w:eastAsia="ru-RU"/>
    </w:rPr>
  </w:style>
  <w:style w:type="paragraph" w:styleId="20">
    <w:name w:val="Body Text First Indent 2"/>
    <w:basedOn w:val="a7"/>
    <w:link w:val="2"/>
    <w:semiHidden/>
    <w:rsid w:val="007846EE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">
    <w:name w:val="Красная строка 2 Знак1"/>
    <w:basedOn w:val="a8"/>
    <w:link w:val="20"/>
    <w:uiPriority w:val="99"/>
    <w:semiHidden/>
    <w:rsid w:val="0078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2018-08-09T04:16:00Z</dcterms:created>
  <dcterms:modified xsi:type="dcterms:W3CDTF">2018-08-09T04:16:00Z</dcterms:modified>
</cp:coreProperties>
</file>