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AB9" w:rsidRPr="00F51C3F" w:rsidRDefault="00BE7AB9" w:rsidP="00BE7AB9">
      <w:pPr>
        <w:tabs>
          <w:tab w:val="left" w:pos="6840"/>
        </w:tabs>
        <w:spacing w:after="0"/>
        <w:jc w:val="center"/>
        <w:rPr>
          <w:rFonts w:ascii="Times New Roman" w:hAnsi="Times New Roman" w:cs="Times New Roman"/>
          <w:b/>
          <w:sz w:val="36"/>
          <w:szCs w:val="36"/>
        </w:rPr>
      </w:pPr>
      <w:r w:rsidRPr="00F51C3F">
        <w:rPr>
          <w:rFonts w:ascii="Times New Roman" w:hAnsi="Times New Roman" w:cs="Times New Roman"/>
          <w:b/>
          <w:sz w:val="36"/>
          <w:szCs w:val="36"/>
        </w:rPr>
        <w:t>СОВЕТ СЕЛЬСКОГО ПОСЕЛЕНИЯ «УРЮМСКОЕ»</w:t>
      </w:r>
    </w:p>
    <w:p w:rsidR="00BE7AB9" w:rsidRDefault="00BE7AB9" w:rsidP="00BE7AB9">
      <w:pPr>
        <w:tabs>
          <w:tab w:val="left" w:pos="6840"/>
        </w:tabs>
        <w:spacing w:after="0"/>
        <w:rPr>
          <w:rFonts w:ascii="Times New Roman" w:hAnsi="Times New Roman" w:cs="Times New Roman"/>
          <w:b/>
          <w:sz w:val="28"/>
          <w:szCs w:val="28"/>
        </w:rPr>
      </w:pPr>
    </w:p>
    <w:p w:rsidR="00BE7AB9" w:rsidRPr="00F51C3F" w:rsidRDefault="00BE7AB9" w:rsidP="00BE7AB9">
      <w:pPr>
        <w:tabs>
          <w:tab w:val="left" w:pos="6840"/>
        </w:tabs>
        <w:spacing w:after="0"/>
        <w:jc w:val="center"/>
        <w:rPr>
          <w:rFonts w:ascii="Times New Roman" w:hAnsi="Times New Roman" w:cs="Times New Roman"/>
          <w:b/>
          <w:sz w:val="32"/>
          <w:szCs w:val="32"/>
        </w:rPr>
      </w:pPr>
      <w:r w:rsidRPr="00F51C3F">
        <w:rPr>
          <w:rFonts w:ascii="Times New Roman" w:hAnsi="Times New Roman" w:cs="Times New Roman"/>
          <w:b/>
          <w:sz w:val="32"/>
          <w:szCs w:val="32"/>
        </w:rPr>
        <w:t xml:space="preserve">  РЕШЕНИЕ </w:t>
      </w:r>
    </w:p>
    <w:p w:rsidR="00BE7AB9" w:rsidRDefault="00BE7AB9" w:rsidP="00BE7AB9">
      <w:pPr>
        <w:tabs>
          <w:tab w:val="left" w:pos="6840"/>
        </w:tabs>
        <w:spacing w:after="0"/>
        <w:jc w:val="both"/>
        <w:rPr>
          <w:rFonts w:ascii="Times New Roman" w:hAnsi="Times New Roman" w:cs="Times New Roman"/>
          <w:b/>
          <w:sz w:val="28"/>
          <w:szCs w:val="28"/>
        </w:rPr>
      </w:pPr>
    </w:p>
    <w:p w:rsidR="00BE7AB9" w:rsidRPr="00F51C3F" w:rsidRDefault="00BE7AB9" w:rsidP="00BE7AB9">
      <w:pPr>
        <w:rPr>
          <w:rFonts w:ascii="Times New Roman" w:hAnsi="Times New Roman" w:cs="Times New Roman"/>
          <w:b/>
          <w:bCs/>
          <w:sz w:val="28"/>
          <w:szCs w:val="28"/>
        </w:rPr>
      </w:pPr>
      <w:r w:rsidRPr="00F51C3F">
        <w:rPr>
          <w:rFonts w:ascii="Times New Roman" w:hAnsi="Times New Roman" w:cs="Times New Roman"/>
          <w:b/>
          <w:sz w:val="28"/>
          <w:szCs w:val="28"/>
        </w:rPr>
        <w:t>24 декабря 2021 года</w:t>
      </w:r>
      <w:r w:rsidRPr="00F51C3F">
        <w:rPr>
          <w:rFonts w:ascii="Times New Roman" w:hAnsi="Times New Roman" w:cs="Times New Roman"/>
          <w:b/>
          <w:sz w:val="28"/>
          <w:szCs w:val="28"/>
        </w:rPr>
        <w:tab/>
      </w:r>
      <w:r w:rsidRPr="00F51C3F">
        <w:rPr>
          <w:rFonts w:ascii="Times New Roman" w:hAnsi="Times New Roman" w:cs="Times New Roman"/>
          <w:b/>
          <w:sz w:val="28"/>
          <w:szCs w:val="28"/>
        </w:rPr>
        <w:tab/>
      </w:r>
      <w:r w:rsidRPr="00F51C3F">
        <w:rPr>
          <w:rFonts w:ascii="Times New Roman" w:hAnsi="Times New Roman" w:cs="Times New Roman"/>
          <w:b/>
          <w:sz w:val="28"/>
          <w:szCs w:val="28"/>
        </w:rPr>
        <w:tab/>
      </w:r>
      <w:r w:rsidRPr="00F51C3F">
        <w:rPr>
          <w:rFonts w:ascii="Times New Roman" w:hAnsi="Times New Roman" w:cs="Times New Roman"/>
          <w:b/>
          <w:sz w:val="28"/>
          <w:szCs w:val="28"/>
        </w:rPr>
        <w:tab/>
      </w:r>
      <w:r w:rsidRPr="00F51C3F">
        <w:rPr>
          <w:rFonts w:ascii="Times New Roman" w:hAnsi="Times New Roman" w:cs="Times New Roman"/>
          <w:b/>
          <w:sz w:val="28"/>
          <w:szCs w:val="28"/>
        </w:rPr>
        <w:tab/>
      </w:r>
      <w:r w:rsidRPr="00F51C3F">
        <w:rPr>
          <w:rFonts w:ascii="Times New Roman" w:hAnsi="Times New Roman" w:cs="Times New Roman"/>
          <w:b/>
          <w:sz w:val="28"/>
          <w:szCs w:val="28"/>
        </w:rPr>
        <w:tab/>
      </w:r>
      <w:r w:rsidRPr="00F51C3F">
        <w:rPr>
          <w:rFonts w:ascii="Times New Roman" w:hAnsi="Times New Roman" w:cs="Times New Roman"/>
          <w:b/>
          <w:sz w:val="28"/>
          <w:szCs w:val="28"/>
        </w:rPr>
        <w:tab/>
        <w:t xml:space="preserve">                       №44</w:t>
      </w:r>
    </w:p>
    <w:p w:rsidR="00BE7AB9" w:rsidRDefault="00BE7AB9" w:rsidP="00BE7AB9">
      <w:pPr>
        <w:tabs>
          <w:tab w:val="left" w:pos="6840"/>
        </w:tabs>
        <w:spacing w:after="0"/>
        <w:jc w:val="center"/>
        <w:rPr>
          <w:rFonts w:ascii="Times New Roman" w:hAnsi="Times New Roman" w:cs="Times New Roman"/>
          <w:b/>
          <w:sz w:val="28"/>
          <w:szCs w:val="28"/>
        </w:rPr>
      </w:pPr>
      <w:r>
        <w:rPr>
          <w:rFonts w:ascii="Times New Roman" w:hAnsi="Times New Roman" w:cs="Times New Roman"/>
          <w:b/>
          <w:sz w:val="28"/>
          <w:szCs w:val="28"/>
        </w:rPr>
        <w:t>п.ст. Урюм</w:t>
      </w:r>
    </w:p>
    <w:p w:rsidR="00BE7AB9" w:rsidRPr="00F51C3F" w:rsidRDefault="00BE7AB9" w:rsidP="00BE7AB9">
      <w:pPr>
        <w:ind w:right="-2"/>
        <w:rPr>
          <w:rFonts w:ascii="Times New Roman" w:hAnsi="Times New Roman" w:cs="Times New Roman"/>
          <w:i/>
          <w:color w:val="FF0000"/>
          <w:sz w:val="28"/>
          <w:szCs w:val="28"/>
        </w:rPr>
      </w:pPr>
    </w:p>
    <w:p w:rsidR="00BE7AB9" w:rsidRPr="00260EE1" w:rsidRDefault="00BE7AB9" w:rsidP="00BE7AB9">
      <w:pPr>
        <w:pStyle w:val="ConsPlusTitle"/>
        <w:jc w:val="center"/>
        <w:rPr>
          <w:sz w:val="28"/>
          <w:szCs w:val="28"/>
        </w:rPr>
      </w:pPr>
      <w:r w:rsidRPr="00260EE1">
        <w:rPr>
          <w:sz w:val="28"/>
          <w:szCs w:val="28"/>
        </w:rPr>
        <w:t>Об утверждении Положения о муниципальном контроле в сфере благоустройства на территории   сельского поселения «</w:t>
      </w:r>
      <w:proofErr w:type="spellStart"/>
      <w:r w:rsidRPr="00260EE1">
        <w:rPr>
          <w:sz w:val="28"/>
          <w:szCs w:val="28"/>
        </w:rPr>
        <w:t>Урюмское</w:t>
      </w:r>
      <w:proofErr w:type="spellEnd"/>
      <w:r w:rsidRPr="00260EE1">
        <w:rPr>
          <w:sz w:val="28"/>
          <w:szCs w:val="28"/>
        </w:rPr>
        <w:t>»</w:t>
      </w:r>
    </w:p>
    <w:p w:rsidR="00BE7AB9" w:rsidRPr="00AE071E" w:rsidRDefault="00BE7AB9" w:rsidP="00BE7AB9">
      <w:pPr>
        <w:pStyle w:val="ConsPlusNormal"/>
        <w:jc w:val="both"/>
        <w:rPr>
          <w:rFonts w:ascii="Times New Roman" w:hAnsi="Times New Roman" w:cs="Times New Roman"/>
          <w:sz w:val="28"/>
          <w:szCs w:val="28"/>
        </w:rPr>
      </w:pPr>
    </w:p>
    <w:p w:rsidR="00BE7AB9" w:rsidRPr="00AE071E" w:rsidRDefault="00BE7AB9" w:rsidP="00BE7AB9">
      <w:pPr>
        <w:pStyle w:val="ConsPlusNormal"/>
        <w:jc w:val="both"/>
        <w:rPr>
          <w:rFonts w:ascii="Times New Roman" w:hAnsi="Times New Roman" w:cs="Times New Roman"/>
          <w:sz w:val="28"/>
          <w:szCs w:val="28"/>
        </w:rPr>
      </w:pP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федеральными законами от 6 октября 2003 года </w:t>
      </w:r>
      <w:hyperlink r:id="rId5" w:history="1">
        <w:r>
          <w:rPr>
            <w:rStyle w:val="a3"/>
            <w:rFonts w:ascii="Times New Roman" w:eastAsiaTheme="majorEastAsia" w:hAnsi="Times New Roman" w:cs="Times New Roman"/>
          </w:rPr>
          <w:t>№ 131-ФЗ</w:t>
        </w:r>
      </w:hyperlink>
      <w:r>
        <w:rPr>
          <w:rFonts w:ascii="Times New Roman" w:hAnsi="Times New Roman" w:cs="Times New Roman"/>
          <w:sz w:val="28"/>
          <w:szCs w:val="28"/>
        </w:rPr>
        <w:t xml:space="preserve">«Об общих принципах организации местного самоуправления в Российской Федерации», от 31 июля 2020 года </w:t>
      </w:r>
      <w:hyperlink r:id="rId6" w:history="1">
        <w:r w:rsidRPr="0063469E">
          <w:rPr>
            <w:rStyle w:val="a3"/>
            <w:rFonts w:ascii="Times New Roman" w:eastAsiaTheme="majorEastAsia" w:hAnsi="Times New Roman" w:cs="Times New Roman"/>
            <w:sz w:val="28"/>
            <w:szCs w:val="28"/>
          </w:rPr>
          <w:t>№ 248-ФЗ</w:t>
        </w:r>
      </w:hyperlink>
      <w:r>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w:t>
      </w:r>
      <w:hyperlink r:id="rId7" w:history="1">
        <w:r w:rsidRPr="0063469E">
          <w:rPr>
            <w:rStyle w:val="a3"/>
            <w:rFonts w:ascii="Times New Roman" w:eastAsiaTheme="majorEastAsia" w:hAnsi="Times New Roman" w:cs="Times New Roman"/>
            <w:sz w:val="28"/>
            <w:szCs w:val="28"/>
          </w:rPr>
          <w:t>Правилами</w:t>
        </w:r>
      </w:hyperlink>
      <w:r>
        <w:rPr>
          <w:rFonts w:ascii="Times New Roman" w:hAnsi="Times New Roman" w:cs="Times New Roman"/>
          <w:sz w:val="28"/>
          <w:szCs w:val="28"/>
        </w:rPr>
        <w:t xml:space="preserve"> благоустройства территории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утвержденными решением Совета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от 14.04.2017 № 31а, руководствуясь статьей 28 Устава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Совет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xml:space="preserve">»    </w:t>
      </w:r>
      <w:r w:rsidRPr="0063469E">
        <w:rPr>
          <w:rFonts w:ascii="Times New Roman" w:hAnsi="Times New Roman" w:cs="Times New Roman"/>
          <w:b/>
          <w:sz w:val="28"/>
          <w:szCs w:val="28"/>
        </w:rPr>
        <w:t>решил:</w:t>
      </w:r>
    </w:p>
    <w:p w:rsidR="00BE7AB9" w:rsidRDefault="00BE7AB9" w:rsidP="00BE7AB9">
      <w:pPr>
        <w:pStyle w:val="ConsPlusNormal"/>
        <w:ind w:firstLine="709"/>
        <w:jc w:val="both"/>
        <w:rPr>
          <w:rFonts w:ascii="Times New Roman" w:hAnsi="Times New Roman" w:cs="Times New Roman"/>
          <w:sz w:val="28"/>
          <w:szCs w:val="28"/>
        </w:rPr>
      </w:pPr>
    </w:p>
    <w:p w:rsidR="00BE7AB9" w:rsidRDefault="00BE7AB9" w:rsidP="00BE7AB9">
      <w:pPr>
        <w:pStyle w:val="ConsPlusNormal"/>
        <w:ind w:firstLine="709"/>
        <w:jc w:val="both"/>
        <w:rPr>
          <w:sz w:val="28"/>
          <w:szCs w:val="28"/>
        </w:rPr>
      </w:pPr>
      <w:r>
        <w:rPr>
          <w:rFonts w:ascii="Times New Roman" w:hAnsi="Times New Roman" w:cs="Times New Roman"/>
          <w:sz w:val="28"/>
          <w:szCs w:val="28"/>
        </w:rPr>
        <w:t>1. Утвердить прилагаемое</w:t>
      </w:r>
      <w:hyperlink r:id="rId8" w:anchor="P32" w:history="1">
        <w:r w:rsidRPr="0063469E">
          <w:rPr>
            <w:rStyle w:val="a3"/>
            <w:rFonts w:ascii="Times New Roman" w:eastAsiaTheme="majorEastAsia" w:hAnsi="Times New Roman" w:cs="Times New Roman"/>
            <w:sz w:val="28"/>
            <w:szCs w:val="28"/>
          </w:rPr>
          <w:t>Положение</w:t>
        </w:r>
      </w:hyperlink>
      <w:r>
        <w:rPr>
          <w:rFonts w:ascii="Times New Roman" w:hAnsi="Times New Roman" w:cs="Times New Roman"/>
          <w:sz w:val="28"/>
          <w:szCs w:val="28"/>
        </w:rPr>
        <w:t>о муниципальном контроле в сфере благоустройства на территории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xml:space="preserve">». </w:t>
      </w:r>
      <w:r>
        <w:rPr>
          <w:sz w:val="28"/>
          <w:szCs w:val="28"/>
        </w:rPr>
        <w:t xml:space="preserve">   </w:t>
      </w:r>
    </w:p>
    <w:p w:rsidR="00BE7AB9" w:rsidRDefault="00BE7AB9" w:rsidP="00BE7AB9">
      <w:pPr>
        <w:pStyle w:val="a4"/>
        <w:spacing w:before="0" w:beforeAutospacing="0" w:after="0" w:afterAutospacing="0"/>
        <w:ind w:right="-2" w:firstLine="708"/>
        <w:jc w:val="both"/>
        <w:rPr>
          <w:sz w:val="28"/>
          <w:szCs w:val="28"/>
        </w:rPr>
      </w:pPr>
      <w:r>
        <w:rPr>
          <w:sz w:val="28"/>
          <w:szCs w:val="28"/>
        </w:rPr>
        <w:t xml:space="preserve">2. Настоящее решение вступает в силу на следующий день после дня его официального опубликования (обнародования). </w:t>
      </w:r>
    </w:p>
    <w:p w:rsidR="00BE7AB9" w:rsidRDefault="00BE7AB9" w:rsidP="00BE7AB9">
      <w:pPr>
        <w:pStyle w:val="a5"/>
        <w:ind w:left="0"/>
        <w:jc w:val="both"/>
        <w:rPr>
          <w:sz w:val="28"/>
          <w:szCs w:val="28"/>
        </w:rPr>
      </w:pPr>
      <w:r>
        <w:rPr>
          <w:sz w:val="28"/>
          <w:szCs w:val="28"/>
        </w:rPr>
        <w:tab/>
        <w:t>3. Настоящее решение обнародовать на стенде администрации сельского поселения «</w:t>
      </w:r>
      <w:proofErr w:type="spellStart"/>
      <w:r>
        <w:rPr>
          <w:sz w:val="28"/>
          <w:szCs w:val="28"/>
        </w:rPr>
        <w:t>Урюмское</w:t>
      </w:r>
      <w:proofErr w:type="spellEnd"/>
      <w:r>
        <w:rPr>
          <w:sz w:val="28"/>
          <w:szCs w:val="28"/>
        </w:rPr>
        <w:t xml:space="preserve">» и разместить на официальном сайте  </w:t>
      </w:r>
    </w:p>
    <w:p w:rsidR="00BE7AB9" w:rsidRPr="009B33B9" w:rsidRDefault="00B3582D" w:rsidP="00BE7AB9">
      <w:pPr>
        <w:pStyle w:val="a5"/>
        <w:ind w:left="0"/>
        <w:jc w:val="both"/>
        <w:rPr>
          <w:sz w:val="28"/>
          <w:szCs w:val="28"/>
        </w:rPr>
      </w:pPr>
      <w:hyperlink r:id="rId9" w:history="1">
        <w:r w:rsidR="00BE7AB9" w:rsidRPr="009B33B9">
          <w:rPr>
            <w:rStyle w:val="a3"/>
            <w:sz w:val="28"/>
            <w:szCs w:val="28"/>
            <w:lang w:val="en-US"/>
          </w:rPr>
          <w:t>http</w:t>
        </w:r>
        <w:r w:rsidR="00BE7AB9" w:rsidRPr="009B33B9">
          <w:rPr>
            <w:rStyle w:val="a3"/>
            <w:sz w:val="28"/>
            <w:szCs w:val="28"/>
          </w:rPr>
          <w:t>://</w:t>
        </w:r>
        <w:proofErr w:type="spellStart"/>
        <w:r w:rsidR="00BE7AB9" w:rsidRPr="009B33B9">
          <w:rPr>
            <w:rStyle w:val="a3"/>
            <w:sz w:val="28"/>
            <w:szCs w:val="28"/>
          </w:rPr>
          <w:t>урюмское.рф</w:t>
        </w:r>
        <w:proofErr w:type="spellEnd"/>
        <w:r w:rsidR="00BE7AB9" w:rsidRPr="009B33B9">
          <w:rPr>
            <w:rStyle w:val="a3"/>
            <w:sz w:val="28"/>
            <w:szCs w:val="28"/>
          </w:rPr>
          <w:t>/</w:t>
        </w:r>
      </w:hyperlink>
      <w:r w:rsidR="00BE7AB9" w:rsidRPr="009B33B9">
        <w:rPr>
          <w:sz w:val="28"/>
          <w:szCs w:val="28"/>
        </w:rPr>
        <w:t xml:space="preserve"> .</w:t>
      </w:r>
    </w:p>
    <w:p w:rsidR="00BE7AB9" w:rsidRDefault="00BE7AB9" w:rsidP="00BE7AB9">
      <w:pPr>
        <w:pStyle w:val="a4"/>
        <w:spacing w:before="0" w:beforeAutospacing="0" w:after="0" w:afterAutospacing="0"/>
        <w:ind w:right="-2" w:firstLine="708"/>
        <w:jc w:val="both"/>
        <w:rPr>
          <w:color w:val="FF0000"/>
          <w:sz w:val="28"/>
          <w:szCs w:val="28"/>
        </w:rPr>
      </w:pPr>
    </w:p>
    <w:p w:rsidR="00BE7AB9" w:rsidRDefault="00BE7AB9" w:rsidP="00BE7AB9">
      <w:pPr>
        <w:pStyle w:val="a4"/>
        <w:spacing w:before="0" w:beforeAutospacing="0" w:after="0" w:afterAutospacing="0"/>
        <w:ind w:right="-2" w:firstLine="708"/>
        <w:jc w:val="both"/>
        <w:rPr>
          <w:color w:val="FF0000"/>
          <w:sz w:val="28"/>
          <w:szCs w:val="28"/>
        </w:rPr>
      </w:pPr>
    </w:p>
    <w:p w:rsidR="00BE7AB9" w:rsidRDefault="00BE7AB9" w:rsidP="00BE7AB9">
      <w:pPr>
        <w:pStyle w:val="a4"/>
        <w:spacing w:before="0" w:beforeAutospacing="0" w:after="0" w:afterAutospacing="0"/>
        <w:ind w:right="-2" w:firstLine="708"/>
        <w:jc w:val="both"/>
        <w:rPr>
          <w:sz w:val="28"/>
          <w:szCs w:val="28"/>
        </w:rPr>
      </w:pPr>
    </w:p>
    <w:p w:rsidR="00BE7AB9" w:rsidRDefault="00BE7AB9" w:rsidP="00BE7AB9">
      <w:pPr>
        <w:tabs>
          <w:tab w:val="left" w:pos="7260"/>
        </w:tabs>
        <w:ind w:right="-2"/>
        <w:jc w:val="both"/>
        <w:rPr>
          <w:rFonts w:ascii="Times New Roman" w:hAnsi="Times New Roman" w:cs="Times New Roman"/>
          <w:color w:val="FF0000"/>
          <w:sz w:val="28"/>
          <w:szCs w:val="28"/>
        </w:rPr>
      </w:pPr>
      <w:proofErr w:type="spellStart"/>
      <w:r>
        <w:rPr>
          <w:rFonts w:ascii="Times New Roman" w:hAnsi="Times New Roman" w:cs="Times New Roman"/>
          <w:sz w:val="28"/>
          <w:szCs w:val="28"/>
        </w:rPr>
        <w:t>Главасельского</w:t>
      </w:r>
      <w:proofErr w:type="spellEnd"/>
      <w:r>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xml:space="preserve">» </w:t>
      </w:r>
      <w:r>
        <w:rPr>
          <w:rFonts w:ascii="Times New Roman" w:hAnsi="Times New Roman" w:cs="Times New Roman"/>
          <w:color w:val="FF0000"/>
          <w:sz w:val="28"/>
          <w:szCs w:val="28"/>
        </w:rPr>
        <w:tab/>
      </w:r>
      <w:r>
        <w:rPr>
          <w:rFonts w:ascii="Times New Roman" w:hAnsi="Times New Roman" w:cs="Times New Roman"/>
          <w:sz w:val="28"/>
          <w:szCs w:val="28"/>
        </w:rPr>
        <w:t>Н.П. Уткина</w:t>
      </w:r>
    </w:p>
    <w:p w:rsidR="00BE7AB9" w:rsidRDefault="00BE7AB9" w:rsidP="00BE7AB9">
      <w:pPr>
        <w:pStyle w:val="ConsPlusNormal"/>
        <w:jc w:val="both"/>
        <w:rPr>
          <w:rFonts w:ascii="Times New Roman" w:hAnsi="Times New Roman" w:cs="Times New Roman"/>
          <w:sz w:val="28"/>
          <w:szCs w:val="28"/>
        </w:rPr>
      </w:pPr>
    </w:p>
    <w:p w:rsidR="00BE7AB9" w:rsidRDefault="00BE7AB9" w:rsidP="00BE7AB9">
      <w:pPr>
        <w:pStyle w:val="ConsPlusNormal"/>
        <w:jc w:val="both"/>
        <w:rPr>
          <w:rFonts w:ascii="Times New Roman" w:hAnsi="Times New Roman" w:cs="Times New Roman"/>
          <w:sz w:val="28"/>
          <w:szCs w:val="28"/>
        </w:rPr>
      </w:pPr>
    </w:p>
    <w:p w:rsidR="00BE7AB9" w:rsidRDefault="00BE7AB9" w:rsidP="00BE7AB9">
      <w:pPr>
        <w:pStyle w:val="ConsPlusNormal"/>
        <w:jc w:val="both"/>
        <w:rPr>
          <w:rFonts w:ascii="Times New Roman" w:hAnsi="Times New Roman" w:cs="Times New Roman"/>
          <w:sz w:val="28"/>
          <w:szCs w:val="28"/>
        </w:rPr>
      </w:pPr>
    </w:p>
    <w:p w:rsidR="00BE7AB9" w:rsidRDefault="00BE7AB9" w:rsidP="00BE7AB9">
      <w:pPr>
        <w:pStyle w:val="ConsPlusNormal"/>
        <w:jc w:val="both"/>
        <w:rPr>
          <w:rFonts w:ascii="Times New Roman" w:hAnsi="Times New Roman" w:cs="Times New Roman"/>
          <w:sz w:val="28"/>
          <w:szCs w:val="28"/>
        </w:rPr>
      </w:pPr>
    </w:p>
    <w:p w:rsidR="00BE7AB9" w:rsidRDefault="00BE7AB9" w:rsidP="00BE7AB9">
      <w:pPr>
        <w:pStyle w:val="ConsPlusNormal"/>
        <w:jc w:val="both"/>
        <w:rPr>
          <w:rFonts w:ascii="Times New Roman" w:hAnsi="Times New Roman" w:cs="Times New Roman"/>
          <w:sz w:val="28"/>
          <w:szCs w:val="28"/>
        </w:rPr>
      </w:pPr>
    </w:p>
    <w:p w:rsidR="00BE7AB9" w:rsidRDefault="00BE7AB9" w:rsidP="00BE7AB9">
      <w:pPr>
        <w:pStyle w:val="ConsPlusNormal"/>
        <w:jc w:val="both"/>
        <w:rPr>
          <w:rFonts w:ascii="Times New Roman" w:hAnsi="Times New Roman" w:cs="Times New Roman"/>
          <w:sz w:val="28"/>
          <w:szCs w:val="28"/>
        </w:rPr>
      </w:pPr>
    </w:p>
    <w:p w:rsidR="00BE7AB9" w:rsidRDefault="00BE7AB9" w:rsidP="00BE7AB9">
      <w:pPr>
        <w:pStyle w:val="ConsPlusNormal"/>
        <w:jc w:val="both"/>
        <w:rPr>
          <w:rFonts w:ascii="Times New Roman" w:hAnsi="Times New Roman" w:cs="Times New Roman"/>
          <w:sz w:val="28"/>
          <w:szCs w:val="28"/>
        </w:rPr>
      </w:pPr>
    </w:p>
    <w:p w:rsidR="00BE7AB9" w:rsidRDefault="00BE7AB9" w:rsidP="00BE7AB9">
      <w:pPr>
        <w:pStyle w:val="ConsPlusNormal"/>
        <w:jc w:val="both"/>
        <w:rPr>
          <w:rFonts w:ascii="Times New Roman" w:hAnsi="Times New Roman" w:cs="Times New Roman"/>
          <w:sz w:val="28"/>
          <w:szCs w:val="28"/>
        </w:rPr>
      </w:pPr>
    </w:p>
    <w:p w:rsidR="00BE7AB9" w:rsidRDefault="00BE7AB9" w:rsidP="00BE7AB9">
      <w:pPr>
        <w:pStyle w:val="ConsPlusNormal"/>
        <w:ind w:firstLine="0"/>
        <w:jc w:val="both"/>
        <w:rPr>
          <w:rFonts w:ascii="Times New Roman" w:hAnsi="Times New Roman" w:cs="Times New Roman"/>
          <w:sz w:val="28"/>
          <w:szCs w:val="28"/>
        </w:rPr>
      </w:pPr>
    </w:p>
    <w:p w:rsidR="00BE7AB9" w:rsidRDefault="00BE7AB9" w:rsidP="00BE7AB9">
      <w:pPr>
        <w:spacing w:after="0"/>
        <w:ind w:left="5103"/>
        <w:jc w:val="right"/>
        <w:rPr>
          <w:rFonts w:ascii="Times New Roman" w:hAnsi="Times New Roman" w:cs="Times New Roman"/>
          <w:bCs/>
          <w:sz w:val="24"/>
          <w:szCs w:val="24"/>
        </w:rPr>
      </w:pPr>
      <w:r>
        <w:rPr>
          <w:rFonts w:ascii="Times New Roman" w:hAnsi="Times New Roman" w:cs="Times New Roman"/>
          <w:bCs/>
          <w:sz w:val="24"/>
          <w:szCs w:val="24"/>
        </w:rPr>
        <w:lastRenderedPageBreak/>
        <w:t>УТВЕРЖДЕНО</w:t>
      </w:r>
    </w:p>
    <w:p w:rsidR="00BE7AB9" w:rsidRDefault="00BE7AB9" w:rsidP="00BE7AB9">
      <w:pPr>
        <w:spacing w:after="0"/>
        <w:ind w:left="5103"/>
        <w:jc w:val="right"/>
        <w:rPr>
          <w:rFonts w:ascii="Times New Roman" w:hAnsi="Times New Roman" w:cs="Times New Roman"/>
          <w:sz w:val="24"/>
          <w:szCs w:val="24"/>
        </w:rPr>
      </w:pPr>
      <w:r>
        <w:rPr>
          <w:rFonts w:ascii="Times New Roman" w:hAnsi="Times New Roman" w:cs="Times New Roman"/>
          <w:sz w:val="24"/>
          <w:szCs w:val="24"/>
        </w:rPr>
        <w:t xml:space="preserve">решением Совета сельского </w:t>
      </w:r>
    </w:p>
    <w:p w:rsidR="00BE7AB9" w:rsidRDefault="00BE7AB9" w:rsidP="00BE7AB9">
      <w:pPr>
        <w:spacing w:after="0"/>
        <w:ind w:left="5103"/>
        <w:jc w:val="right"/>
        <w:rPr>
          <w:rFonts w:ascii="Times New Roman" w:hAnsi="Times New Roman" w:cs="Times New Roman"/>
          <w:i/>
          <w:sz w:val="24"/>
          <w:szCs w:val="24"/>
        </w:rPr>
      </w:pPr>
      <w:r>
        <w:rPr>
          <w:rFonts w:ascii="Times New Roman" w:hAnsi="Times New Roman" w:cs="Times New Roman"/>
          <w:sz w:val="24"/>
          <w:szCs w:val="24"/>
        </w:rPr>
        <w:t>поселения «</w:t>
      </w:r>
      <w:proofErr w:type="spellStart"/>
      <w:r>
        <w:rPr>
          <w:rFonts w:ascii="Times New Roman" w:hAnsi="Times New Roman" w:cs="Times New Roman"/>
          <w:sz w:val="24"/>
          <w:szCs w:val="24"/>
        </w:rPr>
        <w:t>Урюмское</w:t>
      </w:r>
      <w:proofErr w:type="spellEnd"/>
      <w:r>
        <w:rPr>
          <w:rFonts w:ascii="Times New Roman" w:hAnsi="Times New Roman" w:cs="Times New Roman"/>
          <w:sz w:val="24"/>
          <w:szCs w:val="24"/>
        </w:rPr>
        <w:t>»</w:t>
      </w:r>
    </w:p>
    <w:p w:rsidR="00BE7AB9" w:rsidRPr="009E7DA9" w:rsidRDefault="00BE7AB9" w:rsidP="00BE7AB9">
      <w:pPr>
        <w:spacing w:after="0"/>
        <w:ind w:left="5103"/>
        <w:jc w:val="right"/>
        <w:rPr>
          <w:rFonts w:ascii="Times New Roman" w:hAnsi="Times New Roman" w:cs="Times New Roman"/>
          <w:i/>
          <w:sz w:val="24"/>
          <w:szCs w:val="24"/>
        </w:rPr>
      </w:pPr>
      <w:r>
        <w:rPr>
          <w:rFonts w:ascii="Times New Roman" w:hAnsi="Times New Roman" w:cs="Times New Roman"/>
          <w:sz w:val="24"/>
          <w:szCs w:val="24"/>
        </w:rPr>
        <w:t>от  «24» декабря  2021 года  №44</w:t>
      </w:r>
    </w:p>
    <w:p w:rsidR="00BE7AB9" w:rsidRDefault="00BE7AB9" w:rsidP="00BE7AB9">
      <w:pPr>
        <w:pStyle w:val="ConsPlusNormal"/>
        <w:ind w:firstLine="0"/>
        <w:jc w:val="both"/>
        <w:rPr>
          <w:rFonts w:ascii="Times New Roman" w:hAnsi="Times New Roman" w:cs="Times New Roman"/>
          <w:sz w:val="28"/>
          <w:szCs w:val="28"/>
        </w:rPr>
      </w:pPr>
    </w:p>
    <w:p w:rsidR="00BE7AB9" w:rsidRDefault="00BE7AB9" w:rsidP="00BE7AB9">
      <w:pPr>
        <w:pStyle w:val="ConsPlusTitle"/>
        <w:jc w:val="center"/>
        <w:rPr>
          <w:sz w:val="28"/>
          <w:szCs w:val="28"/>
        </w:rPr>
      </w:pPr>
      <w:bookmarkStart w:id="0" w:name="P32"/>
      <w:bookmarkEnd w:id="0"/>
      <w:r>
        <w:rPr>
          <w:sz w:val="28"/>
          <w:szCs w:val="28"/>
        </w:rPr>
        <w:t>ПОЛОЖЕНИЕ</w:t>
      </w:r>
    </w:p>
    <w:p w:rsidR="00BE7AB9" w:rsidRDefault="00BE7AB9" w:rsidP="00BE7AB9">
      <w:pPr>
        <w:pStyle w:val="ConsPlusTitle"/>
        <w:jc w:val="center"/>
        <w:rPr>
          <w:sz w:val="28"/>
          <w:szCs w:val="28"/>
        </w:rPr>
      </w:pPr>
      <w:r>
        <w:rPr>
          <w:sz w:val="28"/>
          <w:szCs w:val="28"/>
        </w:rPr>
        <w:t>о муниципальном контроле в сфере благоустройства</w:t>
      </w:r>
    </w:p>
    <w:p w:rsidR="00BE7AB9" w:rsidRDefault="00BE7AB9" w:rsidP="00BE7AB9">
      <w:pPr>
        <w:pStyle w:val="ConsPlusTitle"/>
        <w:jc w:val="center"/>
        <w:rPr>
          <w:color w:val="FF0000"/>
          <w:sz w:val="28"/>
          <w:szCs w:val="28"/>
        </w:rPr>
      </w:pPr>
      <w:r>
        <w:rPr>
          <w:sz w:val="28"/>
          <w:szCs w:val="28"/>
        </w:rPr>
        <w:t>на территории сельского поселения «</w:t>
      </w:r>
      <w:proofErr w:type="spellStart"/>
      <w:r>
        <w:rPr>
          <w:sz w:val="28"/>
          <w:szCs w:val="28"/>
        </w:rPr>
        <w:t>Урюмское</w:t>
      </w:r>
      <w:proofErr w:type="spellEnd"/>
      <w:r>
        <w:rPr>
          <w:sz w:val="28"/>
          <w:szCs w:val="28"/>
        </w:rPr>
        <w:t>»</w:t>
      </w:r>
    </w:p>
    <w:p w:rsidR="00BE7AB9" w:rsidRDefault="00BE7AB9" w:rsidP="00BE7AB9">
      <w:pPr>
        <w:pStyle w:val="ConsPlusTitle"/>
        <w:jc w:val="both"/>
        <w:rPr>
          <w:sz w:val="28"/>
          <w:szCs w:val="28"/>
        </w:rPr>
      </w:pPr>
    </w:p>
    <w:p w:rsidR="00BE7AB9" w:rsidRDefault="00BE7AB9" w:rsidP="00BE7AB9">
      <w:pPr>
        <w:pStyle w:val="ConsPlusTitle"/>
        <w:ind w:firstLine="709"/>
        <w:jc w:val="both"/>
        <w:outlineLvl w:val="1"/>
        <w:rPr>
          <w:sz w:val="28"/>
          <w:szCs w:val="28"/>
        </w:rPr>
      </w:pPr>
      <w:r>
        <w:rPr>
          <w:sz w:val="28"/>
          <w:szCs w:val="28"/>
        </w:rPr>
        <w:t>1. Общие положения</w:t>
      </w:r>
    </w:p>
    <w:p w:rsidR="00BE7AB9" w:rsidRDefault="00BE7AB9" w:rsidP="00BE7AB9">
      <w:pPr>
        <w:pStyle w:val="ConsPlusNormal"/>
        <w:ind w:firstLine="709"/>
        <w:jc w:val="both"/>
        <w:rPr>
          <w:rFonts w:ascii="Times New Roman" w:hAnsi="Times New Roman" w:cs="Times New Roman"/>
          <w:sz w:val="28"/>
          <w:szCs w:val="28"/>
        </w:rPr>
      </w:pP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Настоящее Положение устанавливает порядок организации и осуществления муниципального контроля в сфере благоустройства на территории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(далее – муниципальный контроль).</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Органом местного самоуправления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w:t>
      </w:r>
      <w:r>
        <w:rPr>
          <w:rFonts w:ascii="Times New Roman" w:hAnsi="Times New Roman" w:cs="Times New Roman"/>
          <w:color w:val="FF0000"/>
          <w:sz w:val="28"/>
          <w:szCs w:val="28"/>
        </w:rPr>
        <w:t>,</w:t>
      </w:r>
      <w:r>
        <w:rPr>
          <w:rFonts w:ascii="Times New Roman" w:hAnsi="Times New Roman" w:cs="Times New Roman"/>
          <w:sz w:val="28"/>
          <w:szCs w:val="28"/>
        </w:rPr>
        <w:t xml:space="preserve"> уполномоченным на осуществление муниципального контроля, является администрация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(далее – контрольный орган).</w:t>
      </w:r>
    </w:p>
    <w:p w:rsidR="00BE7AB9" w:rsidRDefault="00BE7AB9" w:rsidP="00BE7AB9">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1.3.Должностными лицами, уполномоченными на осуществление муниципального контроля (далее – инспекторы), являются сотрудники администрации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Главасельского</w:t>
      </w:r>
      <w:proofErr w:type="spellEnd"/>
      <w:r>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специалист администрации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Инспекторы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требований, содержащихся в </w:t>
      </w:r>
      <w:hyperlink r:id="rId10" w:history="1">
        <w:r>
          <w:rPr>
            <w:rStyle w:val="a3"/>
            <w:rFonts w:ascii="Times New Roman" w:eastAsiaTheme="majorEastAsia" w:hAnsi="Times New Roman" w:cs="Times New Roman"/>
          </w:rPr>
          <w:t>Правил</w:t>
        </w:r>
      </w:hyperlink>
      <w:r>
        <w:rPr>
          <w:rFonts w:ascii="Times New Roman" w:hAnsi="Times New Roman" w:cs="Times New Roman"/>
          <w:sz w:val="28"/>
          <w:szCs w:val="28"/>
        </w:rPr>
        <w:t>ах благоустройства территории, утвержденных решением Совета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xml:space="preserve">» №31а от 14.04.2017 года (далее – Правила благоустройства), а также </w:t>
      </w:r>
      <w:r>
        <w:rPr>
          <w:rFonts w:ascii="Times New Roman" w:hAnsi="Times New Roman" w:cs="Times New Roman"/>
          <w:color w:val="000000"/>
          <w:sz w:val="28"/>
          <w:szCs w:val="28"/>
          <w:shd w:val="clear" w:color="auto" w:fill="FFFFFF"/>
        </w:rPr>
        <w:t>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1.6.Объектами муниципального контроля (далее – объекты контроля) являются:</w:t>
      </w:r>
    </w:p>
    <w:p w:rsidR="00BE7AB9" w:rsidRDefault="00BE7AB9" w:rsidP="00BE7A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деятельность, действия (бездействие) контролируемых лиц в сфере благоустройства на территории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»,в рамках которых должны соблюдаться обязательные требования;</w:t>
      </w:r>
    </w:p>
    <w:p w:rsidR="00BE7AB9" w:rsidRDefault="00BE7AB9" w:rsidP="00BE7A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результаты деятельности контролируемых лиц, в том числе работы и услуги, к которым предъявляются обязательные требования;</w:t>
      </w:r>
    </w:p>
    <w:p w:rsidR="00BE7AB9" w:rsidRDefault="00BE7AB9" w:rsidP="00BE7A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элементы и объекты благоустройства, установленные Правилами благоустройства.</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1.7. Контрольный орган обеспечивает учет объектов контроля в рамках осуществления муниципального контроля.</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1.10. К отношениям, связанным с осуществлением муниципального контроля, применяются положения Федерального </w:t>
      </w:r>
      <w:hyperlink r:id="rId11" w:history="1">
        <w:r>
          <w:rPr>
            <w:rStyle w:val="a3"/>
            <w:rFonts w:ascii="Times New Roman" w:eastAsiaTheme="majorEastAsia" w:hAnsi="Times New Roman" w:cs="Times New Roman"/>
          </w:rPr>
          <w:t>закона</w:t>
        </w:r>
      </w:hyperlink>
      <w:r>
        <w:rPr>
          <w:rFonts w:ascii="Times New Roman" w:hAnsi="Times New Roman" w:cs="Times New Roman"/>
          <w:sz w:val="28"/>
          <w:szCs w:val="28"/>
        </w:rPr>
        <w:t>№ 248-ФЗ.</w:t>
      </w:r>
    </w:p>
    <w:p w:rsidR="00BE7AB9" w:rsidRDefault="00BE7AB9" w:rsidP="00BE7AB9">
      <w:pPr>
        <w:autoSpaceDE w:val="0"/>
        <w:autoSpaceDN w:val="0"/>
        <w:adjustRightInd w:val="0"/>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2. Управление рисками причинения вреда (ущерба) охраняемым законом ценностям при осуществлении муниципального контроля</w:t>
      </w:r>
    </w:p>
    <w:p w:rsidR="00BE7AB9" w:rsidRDefault="00BE7AB9" w:rsidP="00BE7AB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 Система оценки и управления рисками при осуществлении муниципального контроля не применяется.</w:t>
      </w:r>
    </w:p>
    <w:p w:rsidR="00BE7AB9" w:rsidRDefault="00BE7AB9" w:rsidP="00BE7AB9">
      <w:pPr>
        <w:autoSpaceDE w:val="0"/>
        <w:autoSpaceDN w:val="0"/>
        <w:adjustRightInd w:val="0"/>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3. Профилактика рисков причинения вреда (ущерба) охраняемым законом ценностям </w:t>
      </w:r>
    </w:p>
    <w:p w:rsidR="00BE7AB9" w:rsidRDefault="00BE7AB9" w:rsidP="00BE7AB9">
      <w:pPr>
        <w:pStyle w:val="a4"/>
        <w:spacing w:before="0" w:beforeAutospacing="0" w:after="0" w:afterAutospacing="0"/>
        <w:ind w:firstLine="709"/>
        <w:contextualSpacing/>
        <w:jc w:val="both"/>
        <w:rPr>
          <w:sz w:val="28"/>
          <w:szCs w:val="28"/>
        </w:rPr>
      </w:pPr>
      <w:r>
        <w:rPr>
          <w:sz w:val="28"/>
          <w:szCs w:val="28"/>
        </w:rPr>
        <w:t>3.1.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BE7AB9" w:rsidRDefault="00BE7AB9" w:rsidP="00BE7AB9">
      <w:pPr>
        <w:pStyle w:val="a4"/>
        <w:spacing w:before="0" w:beforeAutospacing="0" w:after="0" w:afterAutospacing="0"/>
        <w:ind w:firstLine="709"/>
        <w:contextualSpacing/>
        <w:jc w:val="both"/>
        <w:rPr>
          <w:sz w:val="28"/>
          <w:szCs w:val="28"/>
        </w:rPr>
      </w:pPr>
      <w:r>
        <w:rPr>
          <w:sz w:val="28"/>
          <w:szCs w:val="28"/>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постановлением </w:t>
      </w:r>
      <w:proofErr w:type="spellStart"/>
      <w:r>
        <w:rPr>
          <w:sz w:val="28"/>
          <w:szCs w:val="28"/>
        </w:rPr>
        <w:t>администрациисельского</w:t>
      </w:r>
      <w:proofErr w:type="spellEnd"/>
      <w:r>
        <w:rPr>
          <w:sz w:val="28"/>
          <w:szCs w:val="28"/>
        </w:rPr>
        <w:t xml:space="preserve"> поселения «</w:t>
      </w:r>
      <w:proofErr w:type="spellStart"/>
      <w:r>
        <w:rPr>
          <w:sz w:val="28"/>
          <w:szCs w:val="28"/>
        </w:rPr>
        <w:t>Урюмское</w:t>
      </w:r>
      <w:proofErr w:type="spellEnd"/>
      <w:r>
        <w:rPr>
          <w:sz w:val="28"/>
          <w:szCs w:val="28"/>
        </w:rPr>
        <w:t>» №59 от 23.12.2021 года</w:t>
      </w:r>
      <w:r>
        <w:rPr>
          <w:color w:val="FF0000"/>
          <w:sz w:val="28"/>
          <w:szCs w:val="28"/>
        </w:rPr>
        <w:t>.</w:t>
      </w:r>
    </w:p>
    <w:p w:rsidR="00BE7AB9" w:rsidRDefault="00BE7AB9" w:rsidP="00BE7AB9">
      <w:pPr>
        <w:pStyle w:val="a4"/>
        <w:spacing w:before="0" w:beforeAutospacing="0" w:after="0" w:afterAutospacing="0"/>
        <w:ind w:firstLine="709"/>
        <w:contextualSpacing/>
        <w:jc w:val="both"/>
        <w:rPr>
          <w:i/>
          <w:sz w:val="28"/>
          <w:szCs w:val="28"/>
        </w:rPr>
      </w:pPr>
      <w:r>
        <w:rPr>
          <w:sz w:val="28"/>
          <w:szCs w:val="28"/>
        </w:rPr>
        <w:t>Утвержденная Программа профилактики размещается на официальном сайте администрации сельского поселения «</w:t>
      </w:r>
      <w:proofErr w:type="spellStart"/>
      <w:r>
        <w:rPr>
          <w:sz w:val="28"/>
          <w:szCs w:val="28"/>
        </w:rPr>
        <w:t>Урюмское</w:t>
      </w:r>
      <w:proofErr w:type="spellEnd"/>
      <w:r>
        <w:rPr>
          <w:sz w:val="28"/>
          <w:szCs w:val="28"/>
        </w:rPr>
        <w:t>» в информационно-телекоммуникационной сети «Интернет».</w:t>
      </w:r>
    </w:p>
    <w:p w:rsidR="00BE7AB9" w:rsidRDefault="00BE7AB9" w:rsidP="00BE7AB9">
      <w:pPr>
        <w:pStyle w:val="a4"/>
        <w:spacing w:before="0" w:beforeAutospacing="0" w:after="0" w:afterAutospacing="0"/>
        <w:ind w:firstLine="709"/>
        <w:contextualSpacing/>
        <w:jc w:val="both"/>
        <w:rPr>
          <w:sz w:val="28"/>
          <w:szCs w:val="28"/>
        </w:rPr>
      </w:pPr>
      <w:r>
        <w:rPr>
          <w:sz w:val="28"/>
          <w:szCs w:val="28"/>
        </w:rPr>
        <w:t>Контрольный орган может проводить профилактические мероприятия, не предусмотренные Программой профилактики.</w:t>
      </w:r>
    </w:p>
    <w:p w:rsidR="00BE7AB9" w:rsidRDefault="00BE7AB9" w:rsidP="00BE7A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При осуществлении муниципального контроля контрольный орган проводит следующие виды профилактических мероприятий:</w:t>
      </w:r>
    </w:p>
    <w:p w:rsidR="00BE7AB9" w:rsidRDefault="00BE7AB9" w:rsidP="00BE7A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w:t>
      </w:r>
    </w:p>
    <w:p w:rsidR="00BE7AB9" w:rsidRDefault="00BE7AB9" w:rsidP="00BE7A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объявление предостережения;</w:t>
      </w:r>
    </w:p>
    <w:p w:rsidR="00BE7AB9" w:rsidRDefault="00BE7AB9" w:rsidP="00BE7A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консультирование.</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3.4.Информирование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администрации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Консультирование – это разъяснение по вопросам, связанным с организацией и осуществлением муниципального контроля, которое осуществляется инспектором контрольного органа, по обращениям контролируемых лиц и их представителей без взимания платы.</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 Консультирование может осуществляться инспектором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3.7.Консультирование осуществляется по следующим вопросам:</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компетенция контрольного органа;</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организация и осуществление муниципального контроля;</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порядок осуществления профилактических, контрольных мер;</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применение мер ответственности за нарушение обязательных требований в сфере благоустройства.</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2 мая 2006 года № 59-ФЗ «О порядке рассмотрения обращений граждан Российской Федерации».</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xml:space="preserve">»  в информационно-телекоммуникационной сети «Интернет» по адресу </w:t>
      </w:r>
      <w:hyperlink r:id="rId12" w:history="1">
        <w:r>
          <w:rPr>
            <w:rStyle w:val="a3"/>
            <w:rFonts w:ascii="Times New Roman" w:eastAsiaTheme="majorEastAsia" w:hAnsi="Times New Roman" w:cs="Times New Roman"/>
            <w:lang w:val="en-US"/>
          </w:rPr>
          <w:t>http</w:t>
        </w:r>
        <w:r>
          <w:rPr>
            <w:rStyle w:val="a3"/>
            <w:rFonts w:ascii="Times New Roman" w:eastAsiaTheme="majorEastAsia" w:hAnsi="Times New Roman" w:cs="Times New Roman"/>
          </w:rPr>
          <w:t>://</w:t>
        </w:r>
        <w:proofErr w:type="spellStart"/>
        <w:r>
          <w:rPr>
            <w:rStyle w:val="a3"/>
            <w:rFonts w:ascii="Times New Roman" w:eastAsiaTheme="majorEastAsia" w:hAnsi="Times New Roman" w:cs="Times New Roman"/>
          </w:rPr>
          <w:t>урюмское.рф</w:t>
        </w:r>
        <w:proofErr w:type="spellEnd"/>
        <w:r>
          <w:rPr>
            <w:rStyle w:val="a3"/>
            <w:rFonts w:ascii="Times New Roman" w:eastAsiaTheme="majorEastAsia" w:hAnsi="Times New Roman" w:cs="Times New Roman"/>
          </w:rPr>
          <w:t>/</w:t>
        </w:r>
      </w:hyperlink>
      <w:r>
        <w:rPr>
          <w:rFonts w:ascii="Times New Roman" w:hAnsi="Times New Roman" w:cs="Times New Roman"/>
          <w:sz w:val="28"/>
          <w:szCs w:val="28"/>
        </w:rPr>
        <w:t>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 В случае наличия у контрольного органа сведений о готовящихся нарушениях обязательных требований или признаках нарушений </w:t>
      </w:r>
      <w:r>
        <w:rPr>
          <w:rFonts w:ascii="Times New Roman" w:hAnsi="Times New Roman" w:cs="Times New Roman"/>
          <w:sz w:val="28"/>
          <w:szCs w:val="28"/>
        </w:rPr>
        <w:lastRenderedPageBreak/>
        <w:t>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в сфере благоустройства (далее – предостережение) и предлагает принять меры по обеспечению соблюдения обязательных требований.</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предостережения.</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Возражение направляется контролируемым лицом в бумажном виде почтовым отправлением в контрольный орган либо в виде электронного документа, подписанного простой электронной подписью индивидуального предпринимателя, лица, уполномоченного действовать от имени юридического лица или усиленной квалифицированной электронной подписью индивидуального предпринимателя, лица, уполномоченного действовать от имени юридического лица, в случаях, установленных Федеральным законом № 248-ФЗ, на указанный в предостережении адрес электронной почты контрольного органа либо посредством федеральной государственной информационной системы «Единый портал государственных и муниципальных услуг (функций)», а также иными указанными в предостережении способами.</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3.16.Возражение должно содержать:</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контрольного органа, в который направляется возражение;</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дату и номер предостережения направленного в адрес юридического лица, индивидуального предпринимателя, гражданина;</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 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идентификационный номер налогоплательщика – юридического лица, индивидуального предпринимателя, гражданина; </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3.17.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3.18. Возражения рассматриваются инспектором, объявившим предостережение не позднее 15 календарных дней с момента получения таких возражений.</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 По результатам рассмотрения доводов, представленных контролируемым лицом в возражениях, инспектор принимает одно из следующих решений:</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случае принятия доводов аннулирует направленное предостережение с внесением информации в журнал учета выдачи предостережений;</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случае не принятия доводов отказывает в удовлетворении возражения с указанием причины отказа.</w:t>
      </w:r>
    </w:p>
    <w:p w:rsidR="00BE7AB9" w:rsidRDefault="00BE7AB9" w:rsidP="00BE7AB9">
      <w:pPr>
        <w:pStyle w:val="ConsPlusNormal"/>
        <w:ind w:firstLine="709"/>
        <w:jc w:val="both"/>
        <w:rPr>
          <w:rFonts w:ascii="Times New Roman" w:hAnsi="Times New Roman" w:cs="Times New Roman"/>
          <w:sz w:val="28"/>
          <w:szCs w:val="28"/>
        </w:rPr>
      </w:pPr>
    </w:p>
    <w:p w:rsidR="00BE7AB9" w:rsidRDefault="00BE7AB9" w:rsidP="00BE7AB9">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4. Осуществление муниципального контроля.</w:t>
      </w:r>
    </w:p>
    <w:p w:rsidR="00BE7AB9" w:rsidRDefault="00BE7AB9" w:rsidP="00BE7AB9">
      <w:pPr>
        <w:pStyle w:val="ConsPlusNormal"/>
        <w:ind w:firstLine="709"/>
        <w:jc w:val="both"/>
        <w:rPr>
          <w:rFonts w:ascii="Times New Roman" w:hAnsi="Times New Roman" w:cs="Times New Roman"/>
          <w:sz w:val="28"/>
          <w:szCs w:val="28"/>
        </w:rPr>
      </w:pPr>
    </w:p>
    <w:p w:rsidR="00BE7AB9" w:rsidRPr="0063469E" w:rsidRDefault="00BE7AB9" w:rsidP="00BE7AB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4.1.В соответствии с </w:t>
      </w:r>
      <w:hyperlink r:id="rId13" w:history="1">
        <w:r w:rsidRPr="0063469E">
          <w:rPr>
            <w:rStyle w:val="a3"/>
            <w:rFonts w:ascii="Times New Roman" w:hAnsi="Times New Roman" w:cs="Times New Roman"/>
            <w:sz w:val="28"/>
            <w:szCs w:val="28"/>
          </w:rPr>
          <w:t>частью 2 статьи 61</w:t>
        </w:r>
      </w:hyperlink>
      <w:r w:rsidRPr="0063469E">
        <w:rPr>
          <w:rFonts w:ascii="Times New Roman" w:hAnsi="Times New Roman" w:cs="Times New Roman"/>
          <w:sz w:val="28"/>
          <w:szCs w:val="28"/>
        </w:rPr>
        <w:t xml:space="preserve"> Федерального закона № 248-ФЗ при осуществлении муниципального контроля в сфере благоустройства плановые контрольные мероприятия не проводятся.</w:t>
      </w:r>
    </w:p>
    <w:p w:rsidR="00BE7AB9" w:rsidRDefault="00BE7AB9" w:rsidP="00BE7AB9">
      <w:pPr>
        <w:autoSpaceDE w:val="0"/>
        <w:autoSpaceDN w:val="0"/>
        <w:adjustRightInd w:val="0"/>
        <w:ind w:firstLine="709"/>
        <w:jc w:val="both"/>
        <w:rPr>
          <w:rFonts w:ascii="Times New Roman" w:hAnsi="Times New Roman" w:cs="Times New Roman"/>
          <w:sz w:val="28"/>
          <w:szCs w:val="28"/>
        </w:rPr>
      </w:pPr>
      <w:r w:rsidRPr="0063469E">
        <w:rPr>
          <w:rFonts w:ascii="Times New Roman" w:hAnsi="Times New Roman" w:cs="Times New Roman"/>
          <w:sz w:val="28"/>
          <w:szCs w:val="28"/>
        </w:rPr>
        <w:t xml:space="preserve">4.2.В соответствии с </w:t>
      </w:r>
      <w:hyperlink r:id="rId14" w:history="1">
        <w:r w:rsidRPr="0063469E">
          <w:rPr>
            <w:rStyle w:val="a3"/>
            <w:rFonts w:ascii="Times New Roman" w:hAnsi="Times New Roman" w:cs="Times New Roman"/>
            <w:sz w:val="28"/>
            <w:szCs w:val="28"/>
          </w:rPr>
          <w:t>частью 3 статьи 66</w:t>
        </w:r>
      </w:hyperlink>
      <w:r w:rsidRPr="0063469E">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 248-ФЗ все внеплановые контрольные мероприятия могут проводиться только после согласования с органами прокуратуры.</w:t>
      </w:r>
    </w:p>
    <w:p w:rsidR="00BE7AB9" w:rsidRDefault="00BE7AB9" w:rsidP="00BE7AB9">
      <w:pPr>
        <w:pStyle w:val="a4"/>
        <w:spacing w:before="0" w:beforeAutospacing="0" w:after="0" w:afterAutospacing="0"/>
        <w:ind w:firstLine="709"/>
        <w:contextualSpacing/>
        <w:jc w:val="both"/>
        <w:rPr>
          <w:sz w:val="28"/>
          <w:szCs w:val="28"/>
        </w:rPr>
      </w:pPr>
      <w:r>
        <w:rPr>
          <w:sz w:val="28"/>
          <w:szCs w:val="28"/>
        </w:rPr>
        <w:t>4.3. 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rsidR="00BE7AB9" w:rsidRDefault="00BE7AB9" w:rsidP="00BE7AB9">
      <w:pPr>
        <w:pStyle w:val="a4"/>
        <w:spacing w:before="0" w:beforeAutospacing="0" w:after="0" w:afterAutospacing="0"/>
        <w:ind w:firstLine="709"/>
        <w:contextualSpacing/>
        <w:jc w:val="both"/>
        <w:rPr>
          <w:sz w:val="28"/>
          <w:szCs w:val="28"/>
        </w:rPr>
      </w:pPr>
      <w:r>
        <w:rPr>
          <w:sz w:val="28"/>
          <w:szCs w:val="28"/>
        </w:rPr>
        <w:t>1) дата, время и место принятия решения;</w:t>
      </w:r>
    </w:p>
    <w:p w:rsidR="00BE7AB9" w:rsidRDefault="00BE7AB9" w:rsidP="00BE7AB9">
      <w:pPr>
        <w:pStyle w:val="a4"/>
        <w:spacing w:before="0" w:beforeAutospacing="0" w:after="0" w:afterAutospacing="0"/>
        <w:ind w:firstLine="709"/>
        <w:contextualSpacing/>
        <w:jc w:val="both"/>
        <w:rPr>
          <w:sz w:val="28"/>
          <w:szCs w:val="28"/>
        </w:rPr>
      </w:pPr>
      <w:r>
        <w:rPr>
          <w:sz w:val="28"/>
          <w:szCs w:val="28"/>
        </w:rPr>
        <w:t>2) кем принято решение;</w:t>
      </w:r>
    </w:p>
    <w:p w:rsidR="00BE7AB9" w:rsidRDefault="00BE7AB9" w:rsidP="00BE7AB9">
      <w:pPr>
        <w:pStyle w:val="a4"/>
        <w:spacing w:before="0" w:beforeAutospacing="0" w:after="0" w:afterAutospacing="0"/>
        <w:ind w:firstLine="709"/>
        <w:contextualSpacing/>
        <w:jc w:val="both"/>
        <w:rPr>
          <w:sz w:val="28"/>
          <w:szCs w:val="28"/>
        </w:rPr>
      </w:pPr>
      <w:r>
        <w:rPr>
          <w:sz w:val="28"/>
          <w:szCs w:val="28"/>
        </w:rPr>
        <w:t>3) основание проведения контрольного мероприятия;</w:t>
      </w:r>
    </w:p>
    <w:p w:rsidR="00BE7AB9" w:rsidRDefault="00BE7AB9" w:rsidP="00BE7AB9">
      <w:pPr>
        <w:pStyle w:val="a4"/>
        <w:spacing w:before="0" w:beforeAutospacing="0" w:after="0" w:afterAutospacing="0"/>
        <w:ind w:firstLine="709"/>
        <w:contextualSpacing/>
        <w:jc w:val="both"/>
        <w:rPr>
          <w:sz w:val="28"/>
          <w:szCs w:val="28"/>
        </w:rPr>
      </w:pPr>
      <w:r>
        <w:rPr>
          <w:sz w:val="28"/>
          <w:szCs w:val="28"/>
        </w:rPr>
        <w:t>4) вид контроля;</w:t>
      </w:r>
    </w:p>
    <w:p w:rsidR="00BE7AB9" w:rsidRDefault="00BE7AB9" w:rsidP="00BE7AB9">
      <w:pPr>
        <w:pStyle w:val="a4"/>
        <w:spacing w:before="0" w:beforeAutospacing="0" w:after="0" w:afterAutospacing="0"/>
        <w:ind w:firstLine="709"/>
        <w:contextualSpacing/>
        <w:jc w:val="both"/>
        <w:rPr>
          <w:sz w:val="28"/>
          <w:szCs w:val="28"/>
        </w:rPr>
      </w:pPr>
      <w:r>
        <w:rPr>
          <w:sz w:val="28"/>
          <w:szCs w:val="28"/>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 (при необходимости);</w:t>
      </w:r>
    </w:p>
    <w:p w:rsidR="00BE7AB9" w:rsidRDefault="00BE7AB9" w:rsidP="00BE7AB9">
      <w:pPr>
        <w:pStyle w:val="a4"/>
        <w:spacing w:before="0" w:beforeAutospacing="0" w:after="0" w:afterAutospacing="0"/>
        <w:ind w:firstLine="709"/>
        <w:contextualSpacing/>
        <w:jc w:val="both"/>
        <w:rPr>
          <w:sz w:val="28"/>
          <w:szCs w:val="28"/>
        </w:rPr>
      </w:pPr>
      <w:r>
        <w:rPr>
          <w:sz w:val="28"/>
          <w:szCs w:val="28"/>
        </w:rPr>
        <w:t>6) объект контроля, в отношении которого проводится контрольное мероприятие;</w:t>
      </w:r>
    </w:p>
    <w:p w:rsidR="00BE7AB9" w:rsidRDefault="00BE7AB9" w:rsidP="00BE7AB9">
      <w:pPr>
        <w:pStyle w:val="a4"/>
        <w:spacing w:before="0" w:beforeAutospacing="0" w:after="0" w:afterAutospacing="0"/>
        <w:ind w:firstLine="709"/>
        <w:contextualSpacing/>
        <w:jc w:val="both"/>
        <w:rPr>
          <w:sz w:val="28"/>
          <w:szCs w:val="28"/>
        </w:rPr>
      </w:pPr>
      <w:r>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BE7AB9" w:rsidRDefault="00BE7AB9" w:rsidP="00BE7AB9">
      <w:pPr>
        <w:pStyle w:val="a4"/>
        <w:spacing w:before="0" w:beforeAutospacing="0" w:after="0" w:afterAutospacing="0"/>
        <w:ind w:firstLine="709"/>
        <w:contextualSpacing/>
        <w:jc w:val="both"/>
        <w:rPr>
          <w:sz w:val="28"/>
          <w:szCs w:val="28"/>
        </w:rPr>
      </w:pPr>
      <w:r>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BE7AB9" w:rsidRDefault="00BE7AB9" w:rsidP="00BE7AB9">
      <w:pPr>
        <w:pStyle w:val="a4"/>
        <w:spacing w:before="0" w:beforeAutospacing="0" w:after="0" w:afterAutospacing="0"/>
        <w:ind w:firstLine="709"/>
        <w:contextualSpacing/>
        <w:jc w:val="both"/>
        <w:rPr>
          <w:sz w:val="28"/>
          <w:szCs w:val="28"/>
        </w:rPr>
      </w:pPr>
      <w:r>
        <w:rPr>
          <w:sz w:val="28"/>
          <w:szCs w:val="28"/>
        </w:rPr>
        <w:t>9) вид контрольного мероприятия;</w:t>
      </w:r>
    </w:p>
    <w:p w:rsidR="00BE7AB9" w:rsidRDefault="00BE7AB9" w:rsidP="00BE7AB9">
      <w:pPr>
        <w:pStyle w:val="a4"/>
        <w:spacing w:before="0" w:beforeAutospacing="0" w:after="0" w:afterAutospacing="0"/>
        <w:ind w:firstLine="709"/>
        <w:contextualSpacing/>
        <w:jc w:val="both"/>
        <w:rPr>
          <w:sz w:val="28"/>
          <w:szCs w:val="28"/>
        </w:rPr>
      </w:pPr>
      <w:r>
        <w:rPr>
          <w:sz w:val="28"/>
          <w:szCs w:val="28"/>
        </w:rPr>
        <w:t>10) перечень контрольных действий, совершаемых в рамках контрольного мероприятия;</w:t>
      </w:r>
    </w:p>
    <w:p w:rsidR="00BE7AB9" w:rsidRDefault="00BE7AB9" w:rsidP="00BE7AB9">
      <w:pPr>
        <w:pStyle w:val="a4"/>
        <w:spacing w:before="0" w:beforeAutospacing="0" w:after="0" w:afterAutospacing="0"/>
        <w:ind w:firstLine="709"/>
        <w:contextualSpacing/>
        <w:jc w:val="both"/>
        <w:rPr>
          <w:sz w:val="28"/>
          <w:szCs w:val="28"/>
        </w:rPr>
      </w:pPr>
      <w:r>
        <w:rPr>
          <w:sz w:val="28"/>
          <w:szCs w:val="28"/>
        </w:rPr>
        <w:t>11) предмет контрольного мероприятия;</w:t>
      </w:r>
    </w:p>
    <w:p w:rsidR="00BE7AB9" w:rsidRDefault="00BE7AB9" w:rsidP="00BE7AB9">
      <w:pPr>
        <w:pStyle w:val="a4"/>
        <w:spacing w:before="0" w:beforeAutospacing="0" w:after="0" w:afterAutospacing="0"/>
        <w:ind w:firstLine="709"/>
        <w:contextualSpacing/>
        <w:jc w:val="both"/>
        <w:rPr>
          <w:sz w:val="28"/>
          <w:szCs w:val="28"/>
        </w:rPr>
      </w:pPr>
      <w:r>
        <w:rPr>
          <w:sz w:val="28"/>
          <w:szCs w:val="28"/>
        </w:rPr>
        <w:t>12) проверочные листы, если их применение является обязательным;</w:t>
      </w:r>
    </w:p>
    <w:p w:rsidR="00BE7AB9" w:rsidRDefault="00BE7AB9" w:rsidP="00BE7AB9">
      <w:pPr>
        <w:pStyle w:val="a4"/>
        <w:spacing w:before="0" w:beforeAutospacing="0" w:after="0" w:afterAutospacing="0"/>
        <w:ind w:firstLine="709"/>
        <w:contextualSpacing/>
        <w:jc w:val="both"/>
        <w:rPr>
          <w:sz w:val="28"/>
          <w:szCs w:val="28"/>
        </w:rPr>
      </w:pPr>
      <w:r>
        <w:rPr>
          <w:sz w:val="28"/>
          <w:szCs w:val="28"/>
        </w:rPr>
        <w:t>13) дата проведения контрольного мероприятия, в том числе срок непосредственного взаимодействия с контролируемым лицом;</w:t>
      </w:r>
    </w:p>
    <w:p w:rsidR="00BE7AB9" w:rsidRDefault="00BE7AB9" w:rsidP="00BE7AB9">
      <w:pPr>
        <w:pStyle w:val="a4"/>
        <w:spacing w:before="0" w:beforeAutospacing="0" w:after="0" w:afterAutospacing="0"/>
        <w:ind w:firstLine="709"/>
        <w:contextualSpacing/>
        <w:jc w:val="both"/>
        <w:rPr>
          <w:sz w:val="28"/>
          <w:szCs w:val="28"/>
        </w:rPr>
      </w:pPr>
      <w:r>
        <w:rPr>
          <w:sz w:val="28"/>
          <w:szCs w:val="28"/>
        </w:rPr>
        <w:t>14) перечень документов, предоставление которых гражданином, организацией необходимо для оценки соблюдения обязательных требований;</w:t>
      </w:r>
    </w:p>
    <w:p w:rsidR="00BE7AB9" w:rsidRDefault="00BE7AB9" w:rsidP="00BE7AB9">
      <w:pPr>
        <w:pStyle w:val="a4"/>
        <w:spacing w:before="0" w:beforeAutospacing="0" w:after="0" w:afterAutospacing="0"/>
        <w:ind w:firstLine="709"/>
        <w:contextualSpacing/>
        <w:jc w:val="both"/>
        <w:rPr>
          <w:sz w:val="28"/>
          <w:szCs w:val="28"/>
        </w:rPr>
      </w:pPr>
      <w:r>
        <w:rPr>
          <w:sz w:val="28"/>
          <w:szCs w:val="28"/>
        </w:rPr>
        <w:t>15) иные сведения, если это предусмотрено настоящим Положением.</w:t>
      </w:r>
    </w:p>
    <w:p w:rsidR="00BE7AB9" w:rsidRDefault="00BE7AB9" w:rsidP="00BE7AB9">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4.3.1.</w:t>
      </w:r>
      <w:hyperlink r:id="rId15" w:history="1">
        <w:r>
          <w:rPr>
            <w:rStyle w:val="a3"/>
            <w:rFonts w:ascii="Times New Roman" w:eastAsiaTheme="majorEastAsia" w:hAnsi="Times New Roman" w:cs="Times New Roman"/>
          </w:rPr>
          <w:t>Порядок</w:t>
        </w:r>
      </w:hyperlink>
      <w:r>
        <w:rPr>
          <w:rFonts w:ascii="Times New Roman" w:hAnsi="Times New Roman" w:cs="Times New Roman"/>
          <w:sz w:val="28"/>
          <w:szCs w:val="28"/>
        </w:rPr>
        <w:t xml:space="preserve"> согласования контрольным (надзорным) органом с прокурором проведения внепланового контрольного (надзорного) </w:t>
      </w:r>
      <w:r>
        <w:rPr>
          <w:rFonts w:ascii="Times New Roman" w:hAnsi="Times New Roman" w:cs="Times New Roman"/>
          <w:sz w:val="28"/>
          <w:szCs w:val="28"/>
        </w:rPr>
        <w:lastRenderedPageBreak/>
        <w:t>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BE7AB9" w:rsidRDefault="00BE7AB9" w:rsidP="00BE7AB9">
      <w:pPr>
        <w:pStyle w:val="ConsPlusNormal"/>
        <w:spacing w:before="240"/>
        <w:ind w:firstLine="540"/>
        <w:jc w:val="both"/>
        <w:rPr>
          <w:rFonts w:ascii="Times New Roman" w:hAnsi="Times New Roman" w:cs="Times New Roman"/>
          <w:sz w:val="28"/>
          <w:szCs w:val="28"/>
        </w:rPr>
      </w:pPr>
      <w:bookmarkStart w:id="1" w:name="Par1004"/>
      <w:bookmarkEnd w:id="1"/>
      <w:r>
        <w:rPr>
          <w:rFonts w:ascii="Times New Roman" w:hAnsi="Times New Roman" w:cs="Times New Roman"/>
          <w:sz w:val="28"/>
          <w:szCs w:val="28"/>
        </w:rPr>
        <w:t>4.3.2.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BE7AB9" w:rsidRDefault="00BE7AB9" w:rsidP="00BE7AB9">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4.3.3.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BE7AB9" w:rsidRDefault="00BE7AB9" w:rsidP="00BE7AB9">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4.3.4.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BE7AB9" w:rsidRDefault="00BE7AB9" w:rsidP="00BE7AB9">
      <w:pPr>
        <w:pStyle w:val="a4"/>
        <w:spacing w:before="0" w:beforeAutospacing="0" w:after="0" w:afterAutospacing="0"/>
        <w:ind w:firstLine="709"/>
        <w:contextualSpacing/>
        <w:jc w:val="both"/>
        <w:rPr>
          <w:sz w:val="28"/>
          <w:szCs w:val="28"/>
        </w:rPr>
      </w:pPr>
    </w:p>
    <w:p w:rsidR="00BE7AB9" w:rsidRDefault="00BE7AB9" w:rsidP="00BE7AB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4.4.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w:t>
      </w:r>
    </w:p>
    <w:p w:rsidR="00BE7AB9" w:rsidRDefault="00BE7AB9" w:rsidP="00BE7AB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4.5. Контрольными мероприятиями, осуществляемыми при взаимодействии с контролируемым лицом являются:</w:t>
      </w:r>
    </w:p>
    <w:p w:rsidR="00BE7AB9" w:rsidRDefault="00BE7AB9" w:rsidP="00BE7AB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инспекционный визит;</w:t>
      </w:r>
    </w:p>
    <w:p w:rsidR="00BE7AB9" w:rsidRDefault="00BE7AB9" w:rsidP="00BE7AB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документарная проверка;</w:t>
      </w:r>
    </w:p>
    <w:p w:rsidR="00BE7AB9" w:rsidRPr="0063469E" w:rsidRDefault="00BE7AB9" w:rsidP="00BE7AB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выездная проверка.</w:t>
      </w:r>
    </w:p>
    <w:p w:rsidR="00BE7AB9" w:rsidRDefault="00BE7AB9" w:rsidP="00BE7AB9">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4.6. Инспекционный визит</w:t>
      </w:r>
    </w:p>
    <w:p w:rsidR="00BE7AB9" w:rsidRDefault="00BE7AB9" w:rsidP="00BE7AB9">
      <w:pPr>
        <w:pStyle w:val="ConsPlusNormal"/>
        <w:ind w:firstLine="709"/>
        <w:jc w:val="both"/>
        <w:rPr>
          <w:rFonts w:ascii="Times New Roman" w:hAnsi="Times New Roman" w:cs="Times New Roman"/>
          <w:sz w:val="28"/>
          <w:szCs w:val="28"/>
        </w:rPr>
      </w:pP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4.6.2.Инспекционный визит проводится по месту нахождения (осуществления деятельности) контролируемого лица (его филиалов, </w:t>
      </w:r>
      <w:r>
        <w:rPr>
          <w:rFonts w:ascii="Times New Roman" w:hAnsi="Times New Roman" w:cs="Times New Roman"/>
          <w:sz w:val="28"/>
          <w:szCs w:val="28"/>
        </w:rPr>
        <w:lastRenderedPageBreak/>
        <w:t>представительств, обособленных структурных подразделений) либо объекта контроля.</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4.6.3.В ходе инспекционного визита могут совершаться следующие контрольные действия:</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1)осмотр;</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2)опрос;</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3)получение письменных объяснений;</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4)инструментальное обследование;</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4.6.4.Инспекционный визит проводится без предварительного уведомления контролируемого лица и собственника производственного объекта.</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4.6.5.Срок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4.6.6.Контролируемые лица или их представители обязаны обеспечить беспрепятственный доступ инспектора в здания, сооружения, помещения.</w:t>
      </w:r>
    </w:p>
    <w:p w:rsidR="00BE7AB9" w:rsidRDefault="00BE7AB9" w:rsidP="00BE7AB9">
      <w:pPr>
        <w:pStyle w:val="ConsPlusNormal"/>
        <w:ind w:firstLine="709"/>
        <w:jc w:val="both"/>
        <w:rPr>
          <w:rFonts w:ascii="Times New Roman" w:hAnsi="Times New Roman" w:cs="Times New Roman"/>
          <w:sz w:val="28"/>
          <w:szCs w:val="28"/>
        </w:rPr>
      </w:pPr>
    </w:p>
    <w:p w:rsidR="00BE7AB9" w:rsidRDefault="00BE7AB9" w:rsidP="00BE7AB9">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4.7. Документарная проверка</w:t>
      </w:r>
    </w:p>
    <w:p w:rsidR="00BE7AB9" w:rsidRDefault="00BE7AB9" w:rsidP="00BE7AB9">
      <w:pPr>
        <w:pStyle w:val="ConsPlusNormal"/>
        <w:ind w:firstLine="709"/>
        <w:jc w:val="both"/>
        <w:rPr>
          <w:rFonts w:ascii="Times New Roman" w:hAnsi="Times New Roman" w:cs="Times New Roman"/>
          <w:sz w:val="28"/>
          <w:szCs w:val="28"/>
        </w:rPr>
      </w:pP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4.7.2.В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4.7.3.В ходе документарной проверки могут совершаться следующие контрольные действия:</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истребование документов;</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получение письменных объяснений;</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3)экспертиза.</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4.7.4.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w:t>
      </w:r>
      <w:r>
        <w:rPr>
          <w:rFonts w:ascii="Times New Roman" w:hAnsi="Times New Roman" w:cs="Times New Roman"/>
          <w:sz w:val="28"/>
          <w:szCs w:val="28"/>
        </w:rPr>
        <w:lastRenderedPageBreak/>
        <w:t xml:space="preserve">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4.7.5. Срок проведения документарной проверки не может превышать 10 рабочих дней. В указанный срок не включается период с момента:</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4.7.6.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Pr>
          <w:rFonts w:ascii="Times New Roman" w:hAnsi="Times New Roman" w:cs="Times New Roman"/>
          <w:sz w:val="28"/>
          <w:szCs w:val="28"/>
        </w:rPr>
        <w:t>истребуемые</w:t>
      </w:r>
      <w:proofErr w:type="spellEnd"/>
      <w:r>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cs="Times New Roman"/>
          <w:sz w:val="28"/>
          <w:szCs w:val="28"/>
        </w:rPr>
        <w:t>истребуемые</w:t>
      </w:r>
      <w:proofErr w:type="spellEnd"/>
      <w:r>
        <w:rPr>
          <w:rFonts w:ascii="Times New Roman" w:hAnsi="Times New Roman" w:cs="Times New Roman"/>
          <w:sz w:val="28"/>
          <w:szCs w:val="28"/>
        </w:rPr>
        <w:t xml:space="preserve"> документы.</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4.7.7.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4.7.8. Письменные объяснения могут быть запрошены инспектором от контролируемого лица или его представителя, свидетелей.</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Инспектор вправе собственноручно составить письменные объяснения со слов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записало верно, и подписывают документ, указывая дату и место его составления. </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4.7.9.Экспертиза осуществляется экспертом или экспертной организацией по поручению контрольного органа.</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Результаты экспертизы оформляются экспертным заключением по форме, утвержденной контрольным органом.</w:t>
      </w:r>
    </w:p>
    <w:p w:rsidR="00BE7AB9" w:rsidRDefault="00BE7AB9" w:rsidP="00BE7AB9">
      <w:pPr>
        <w:pStyle w:val="ConsPlusNormal"/>
        <w:ind w:firstLine="709"/>
        <w:jc w:val="both"/>
        <w:rPr>
          <w:rFonts w:ascii="Times New Roman" w:hAnsi="Times New Roman" w:cs="Times New Roman"/>
          <w:sz w:val="28"/>
          <w:szCs w:val="28"/>
        </w:rPr>
      </w:pPr>
    </w:p>
    <w:p w:rsidR="00BE7AB9" w:rsidRDefault="00BE7AB9" w:rsidP="00BE7AB9">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4.8.Выездная проверка</w:t>
      </w:r>
    </w:p>
    <w:p w:rsidR="00BE7AB9" w:rsidRDefault="00BE7AB9" w:rsidP="00BE7AB9">
      <w:pPr>
        <w:pStyle w:val="ConsPlusNormal"/>
        <w:ind w:firstLine="709"/>
        <w:jc w:val="both"/>
        <w:rPr>
          <w:rFonts w:ascii="Times New Roman" w:hAnsi="Times New Roman" w:cs="Times New Roman"/>
          <w:sz w:val="28"/>
          <w:szCs w:val="28"/>
        </w:rPr>
      </w:pP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4.8.3. Выездная проверка проводится в случае, если не представляется возможным:</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w:t>
      </w:r>
      <w:r>
        <w:rPr>
          <w:rFonts w:ascii="Times New Roman" w:hAnsi="Times New Roman" w:cs="Times New Roman"/>
          <w:sz w:val="28"/>
          <w:szCs w:val="28"/>
        </w:rPr>
        <w:lastRenderedPageBreak/>
        <w:t>совершения необходимых контрольных действий, предусмотренных в рамках иного вида контрольных мероприятий.</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контроля.</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4.8.5.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не может продолжаться более 40 часов.</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4.8.6. В ходе выездной проверки могут совершаться следующие контрольные действия:</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1)осмотр;</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2)опрос;</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3)получение письменных объяснений;</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4)истребование документов;</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5)экспертиза.</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4.8.7. Осмотр осуществляется инспектором в присутствии контролируемого лица и (или) его представителя с обязательным применением видеозаписи.</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осмотра составляется протокол осмотра.</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4.8.8.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4.8.9.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4.8.10. Представление контролируемым лицом </w:t>
      </w:r>
      <w:proofErr w:type="spellStart"/>
      <w:r>
        <w:rPr>
          <w:rFonts w:ascii="Times New Roman" w:hAnsi="Times New Roman" w:cs="Times New Roman"/>
          <w:sz w:val="28"/>
          <w:szCs w:val="28"/>
        </w:rPr>
        <w:t>истребуемых</w:t>
      </w:r>
      <w:proofErr w:type="spellEnd"/>
      <w:r>
        <w:rPr>
          <w:rFonts w:ascii="Times New Roman" w:hAnsi="Times New Roman" w:cs="Times New Roman"/>
          <w:sz w:val="28"/>
          <w:szCs w:val="28"/>
        </w:rPr>
        <w:t xml:space="preserve"> документов, письменных объяснений, проведение экспертизы осуществляется в соответствии с подпунктами 4.7.6, 4.7.8, 4.6.9 пункта 4.7 настоящего Положения.</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4.8.11.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E7AB9" w:rsidRDefault="00BE7AB9" w:rsidP="00BE7AB9">
      <w:pPr>
        <w:pStyle w:val="ConsPlusNormal"/>
        <w:ind w:firstLine="709"/>
        <w:jc w:val="both"/>
        <w:rPr>
          <w:rFonts w:ascii="Times New Roman" w:hAnsi="Times New Roman" w:cs="Times New Roman"/>
          <w:sz w:val="28"/>
          <w:szCs w:val="28"/>
        </w:rPr>
      </w:pPr>
    </w:p>
    <w:p w:rsidR="00BE7AB9" w:rsidRDefault="00BE7AB9" w:rsidP="00BE7AB9">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5. Случаи, при наступлении которых контролируемые лица</w:t>
      </w:r>
      <w:r>
        <w:rPr>
          <w:rFonts w:ascii="Times New Roman" w:hAnsi="Times New Roman" w:cs="Times New Roman"/>
          <w:b/>
          <w:sz w:val="28"/>
          <w:szCs w:val="28"/>
        </w:rPr>
        <w:br/>
        <w:t xml:space="preserve">вправе представить в контрольный орган информацию </w:t>
      </w:r>
      <w:r>
        <w:rPr>
          <w:rFonts w:ascii="Times New Roman" w:hAnsi="Times New Roman" w:cs="Times New Roman"/>
          <w:b/>
          <w:sz w:val="28"/>
          <w:szCs w:val="28"/>
        </w:rPr>
        <w:br/>
        <w:t>о невозможности присутствия при проведении контрольного мероприятия</w:t>
      </w:r>
    </w:p>
    <w:p w:rsidR="00BE7AB9" w:rsidRDefault="00BE7AB9" w:rsidP="00BE7AB9">
      <w:pPr>
        <w:pStyle w:val="ConsPlusNormal"/>
        <w:ind w:firstLine="709"/>
        <w:jc w:val="both"/>
        <w:rPr>
          <w:rFonts w:ascii="Times New Roman" w:hAnsi="Times New Roman" w:cs="Times New Roman"/>
          <w:sz w:val="28"/>
          <w:szCs w:val="28"/>
        </w:rPr>
      </w:pP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5.1.Контролируемые лица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в случаях:</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1)нахождения на стационарном лечении в медицинском учреждении;</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2)нахождения за пределами Российской Федерации;</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3)административного ареста;</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5)признания недееспособным или ограниченно дееспособным решением суда, вступившим в законную силу.</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5.2.Информация о невозможности присутствия при проведении контрольного мероприятия должна содержать:</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1)описание обстоятельств, препятствующих присутствию при проведении контрольных мероприятий и их продолжительность;</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2)срок, необходимый для устранения обстоятельств, препятствующих присутствию при проведении контрольного мероприятия.</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BE7AB9" w:rsidRDefault="00BE7AB9" w:rsidP="00BE7AB9">
      <w:pPr>
        <w:pStyle w:val="ConsPlusNormal"/>
        <w:ind w:firstLine="709"/>
        <w:jc w:val="both"/>
        <w:rPr>
          <w:rFonts w:ascii="Times New Roman" w:hAnsi="Times New Roman" w:cs="Times New Roman"/>
          <w:sz w:val="28"/>
          <w:szCs w:val="28"/>
        </w:rPr>
      </w:pPr>
    </w:p>
    <w:p w:rsidR="00BE7AB9" w:rsidRDefault="00BE7AB9" w:rsidP="00BE7AB9">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6. Использование фотосъемки, аудио- и видеозаписи, </w:t>
      </w:r>
      <w:r>
        <w:rPr>
          <w:rFonts w:ascii="Times New Roman" w:hAnsi="Times New Roman" w:cs="Times New Roman"/>
          <w:b/>
          <w:sz w:val="28"/>
          <w:szCs w:val="28"/>
        </w:rPr>
        <w:br/>
        <w:t xml:space="preserve">иных способов фиксации доказательств при осуществлении </w:t>
      </w:r>
      <w:r>
        <w:rPr>
          <w:rFonts w:ascii="Times New Roman" w:hAnsi="Times New Roman" w:cs="Times New Roman"/>
          <w:b/>
          <w:sz w:val="28"/>
          <w:szCs w:val="28"/>
        </w:rPr>
        <w:br/>
        <w:t>муниципального контроля</w:t>
      </w:r>
    </w:p>
    <w:p w:rsidR="00BE7AB9" w:rsidRDefault="00BE7AB9" w:rsidP="00BE7AB9">
      <w:pPr>
        <w:pStyle w:val="ConsPlusNormal"/>
        <w:ind w:firstLine="709"/>
        <w:jc w:val="both"/>
        <w:rPr>
          <w:rFonts w:ascii="Times New Roman" w:hAnsi="Times New Roman" w:cs="Times New Roman"/>
          <w:sz w:val="28"/>
          <w:szCs w:val="28"/>
        </w:rPr>
      </w:pP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6.1.При проведении контрольных мероприятий может осуществляться фотосъемка, аудио- и видеозапись, иные способы фиксации доказательств.</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BE7AB9" w:rsidRDefault="00BE7AB9" w:rsidP="00BE7AB9">
      <w:pPr>
        <w:pStyle w:val="ConsPlusNormal"/>
        <w:ind w:firstLine="709"/>
        <w:jc w:val="both"/>
        <w:rPr>
          <w:rFonts w:ascii="Times New Roman" w:hAnsi="Times New Roman" w:cs="Times New Roman"/>
          <w:sz w:val="28"/>
          <w:szCs w:val="28"/>
        </w:rPr>
      </w:pPr>
    </w:p>
    <w:p w:rsidR="00BE7AB9" w:rsidRDefault="00BE7AB9" w:rsidP="00BE7AB9">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7.Результаты контрольного мероприятия</w:t>
      </w:r>
    </w:p>
    <w:p w:rsidR="00BE7AB9" w:rsidRDefault="00BE7AB9" w:rsidP="00BE7AB9">
      <w:pPr>
        <w:pStyle w:val="ConsPlusNormal"/>
        <w:ind w:firstLine="709"/>
        <w:jc w:val="both"/>
        <w:rPr>
          <w:rFonts w:ascii="Times New Roman" w:hAnsi="Times New Roman" w:cs="Times New Roman"/>
          <w:sz w:val="28"/>
          <w:szCs w:val="28"/>
        </w:rPr>
      </w:pP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7.1.Результаты контрольного мероприятия оформляются в порядке, установленном статьей 87 Федерального закона № 248-ФЗ.</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7.3.Оформление акта производится на месте проведения контрольного мероприятия в день окончания проведения такого мероприятия.</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7.4.Контролируемое лицо или его представитель знакомится с содержанием акта на месте проведения контрольного мероприятия.</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7.5.Контролируемое лицо подписывает акт тем же способом, которым изготовлен данный акт. При отказе или невозможности подписания </w:t>
      </w:r>
      <w:r>
        <w:rPr>
          <w:rFonts w:ascii="Times New Roman" w:hAnsi="Times New Roman" w:cs="Times New Roman"/>
          <w:sz w:val="28"/>
          <w:szCs w:val="28"/>
        </w:rPr>
        <w:lastRenderedPageBreak/>
        <w:t>контролируемым лицом или его представителем акта по итогам проведения контрольного мероприятия в акте делается соответствующая отметка.</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7.6.В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7.7.В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7.8.Результаты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Протокол консультаций рассматривается контрольным органом при принятии решения по результатам проведения контрольного мероприятия.</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7.9.В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7.10.В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7.11.При выдаче контролируемому лицу предписания об устранении выявленных нарушений с указанием разумных сроков их устранения и (или) </w:t>
      </w:r>
      <w:r>
        <w:rPr>
          <w:rFonts w:ascii="Times New Roman" w:hAnsi="Times New Roman" w:cs="Times New Roman"/>
          <w:sz w:val="28"/>
          <w:szCs w:val="28"/>
        </w:rPr>
        <w:lastRenderedPageBreak/>
        <w:t>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 (приложение № 1 к настоящему положению).</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7.12.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7.13. Исполнение решений контрольного органа осуществляется в порядке, установленном статьями 92-95 Федерального закона № 248-ФЗ.</w:t>
      </w:r>
    </w:p>
    <w:p w:rsidR="00BE7AB9" w:rsidRDefault="00BE7AB9" w:rsidP="00BE7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7.14.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w:t>
      </w:r>
    </w:p>
    <w:p w:rsidR="00BE7AB9" w:rsidRDefault="00BE7AB9" w:rsidP="00BE7AB9">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BE7AB9" w:rsidRDefault="00BE7AB9" w:rsidP="00BE7AB9">
      <w:pPr>
        <w:autoSpaceDE w:val="0"/>
        <w:autoSpaceDN w:val="0"/>
        <w:adjustRightInd w:val="0"/>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8. Обжалование решений контрольных органов,</w:t>
      </w:r>
    </w:p>
    <w:p w:rsidR="00BE7AB9" w:rsidRDefault="00BE7AB9" w:rsidP="00BE7AB9">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действий (бездействия) их должностных лиц</w:t>
      </w:r>
    </w:p>
    <w:p w:rsidR="00BE7AB9" w:rsidRDefault="00BE7AB9" w:rsidP="00BE7AB9">
      <w:pPr>
        <w:autoSpaceDE w:val="0"/>
        <w:autoSpaceDN w:val="0"/>
        <w:adjustRightInd w:val="0"/>
        <w:spacing w:after="0" w:line="240" w:lineRule="auto"/>
        <w:ind w:firstLine="709"/>
        <w:jc w:val="both"/>
        <w:rPr>
          <w:rFonts w:ascii="Times New Roman" w:hAnsi="Times New Roman" w:cs="Times New Roman"/>
          <w:sz w:val="28"/>
          <w:szCs w:val="28"/>
        </w:rPr>
      </w:pPr>
    </w:p>
    <w:p w:rsidR="00BE7AB9" w:rsidRPr="009E7DA9" w:rsidRDefault="00BE7AB9" w:rsidP="00BE7AB9">
      <w:pPr>
        <w:pStyle w:val="a6"/>
        <w:tabs>
          <w:tab w:val="left" w:pos="1134"/>
        </w:tabs>
        <w:ind w:left="0" w:firstLine="709"/>
        <w:jc w:val="both"/>
        <w:rPr>
          <w:rFonts w:ascii="Times New Roman" w:hAnsi="Times New Roman" w:cs="Times New Roman"/>
          <w:sz w:val="28"/>
          <w:szCs w:val="20"/>
        </w:rPr>
      </w:pPr>
      <w:r>
        <w:rPr>
          <w:rFonts w:ascii="Times New Roman" w:hAnsi="Times New Roman"/>
          <w:sz w:val="28"/>
        </w:rPr>
        <w:t>8.1. 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благоустройства в течение 2022 года не применяется. Прием, рассмотрение жалоб осуществляется в соответствии с Федеральным законом от 02.05.2006 N 59-ФЗ "О порядке рассмотрения обращений граждан Российской Федерации".</w:t>
      </w:r>
    </w:p>
    <w:p w:rsidR="00BE7AB9" w:rsidRDefault="00BE7AB9" w:rsidP="00BE7AB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8.2. С 01.01.2023 г. досудебное обжалование решений контрольного органа, действий (бездействия) инспекторов осуществляется в соответствии с </w:t>
      </w:r>
      <w:hyperlink r:id="rId16" w:history="1">
        <w:r>
          <w:rPr>
            <w:rStyle w:val="a3"/>
            <w:rFonts w:ascii="Times New Roman" w:hAnsi="Times New Roman" w:cs="Times New Roman"/>
          </w:rPr>
          <w:t>главой 9</w:t>
        </w:r>
      </w:hyperlink>
      <w:r>
        <w:rPr>
          <w:rFonts w:ascii="Times New Roman" w:hAnsi="Times New Roman" w:cs="Times New Roman"/>
          <w:sz w:val="28"/>
          <w:szCs w:val="28"/>
        </w:rPr>
        <w:t xml:space="preserve"> Федерального закона от 248-ФЗ, а также с учетом особенностей, установленных настоящим Положением.</w:t>
      </w:r>
    </w:p>
    <w:p w:rsidR="00BE7AB9" w:rsidRDefault="00BE7AB9" w:rsidP="00BE7AB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8.3. Жалоба на решение контрольного органа, действия (бездействие) инспекторов рассматривается главой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w:t>
      </w:r>
    </w:p>
    <w:p w:rsidR="00BE7AB9" w:rsidRDefault="00BE7AB9" w:rsidP="00BE7AB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8.4. Судебное обжалование решений контрольного органа, действий (бездействия) инспекторов возможно только после их досудебного </w:t>
      </w:r>
      <w:r>
        <w:rPr>
          <w:rFonts w:ascii="Times New Roman" w:hAnsi="Times New Roman" w:cs="Times New Roman"/>
          <w:sz w:val="28"/>
          <w:szCs w:val="28"/>
        </w:rPr>
        <w:lastRenderedPageBreak/>
        <w:t>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E7AB9" w:rsidRDefault="00BE7AB9" w:rsidP="00BE7AB9">
      <w:pPr>
        <w:autoSpaceDE w:val="0"/>
        <w:autoSpaceDN w:val="0"/>
        <w:adjustRightInd w:val="0"/>
        <w:ind w:firstLine="709"/>
        <w:jc w:val="both"/>
        <w:rPr>
          <w:rFonts w:ascii="Times New Roman" w:hAnsi="Times New Roman" w:cs="Times New Roman"/>
          <w:sz w:val="28"/>
          <w:szCs w:val="28"/>
        </w:rPr>
      </w:pPr>
      <w:bookmarkStart w:id="2" w:name="Par6"/>
      <w:bookmarkEnd w:id="2"/>
      <w:r>
        <w:rPr>
          <w:rFonts w:ascii="Times New Roman" w:hAnsi="Times New Roman" w:cs="Times New Roman"/>
          <w:sz w:val="28"/>
          <w:szCs w:val="28"/>
        </w:rPr>
        <w:t>8.5. Жалоба подлежит рассмотрению в течение 20 рабочих дней со дня ее регистрации.</w:t>
      </w:r>
    </w:p>
    <w:p w:rsidR="00BE7AB9" w:rsidRDefault="00BE7AB9" w:rsidP="00BE7AB9">
      <w:pPr>
        <w:autoSpaceDE w:val="0"/>
        <w:autoSpaceDN w:val="0"/>
        <w:adjustRightInd w:val="0"/>
        <w:ind w:firstLine="709"/>
        <w:jc w:val="both"/>
        <w:rPr>
          <w:rFonts w:ascii="Times New Roman" w:hAnsi="Times New Roman" w:cs="Times New Roman"/>
          <w:sz w:val="28"/>
          <w:szCs w:val="28"/>
        </w:rPr>
      </w:pPr>
      <w:bookmarkStart w:id="3" w:name="Par7"/>
      <w:bookmarkEnd w:id="3"/>
      <w:r>
        <w:rPr>
          <w:rFonts w:ascii="Times New Roman" w:hAnsi="Times New Roman" w:cs="Times New Roman"/>
          <w:sz w:val="28"/>
          <w:szCs w:val="28"/>
        </w:rPr>
        <w:t>8.6.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у государственных органов, органов местного самоуправления либо подведомственных им организаций.</w:t>
      </w:r>
    </w:p>
    <w:p w:rsidR="00BE7AB9" w:rsidRDefault="00BE7AB9" w:rsidP="00BE7AB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8.7. 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лично на бумажном носителе с учетом требований законодательства Российской Федерации о государственной и иной охраняемой законом тайне.</w:t>
      </w:r>
    </w:p>
    <w:p w:rsidR="00BE7AB9" w:rsidRDefault="00BE7AB9" w:rsidP="00BE7AB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8.8. Поступившая в контрольный орган в ходе личного приема жалоба, содержащая сведения и документы, составляющие государственную или иную охраняемую законом тайну, подлежит регистрации.</w:t>
      </w:r>
    </w:p>
    <w:p w:rsidR="00BE7AB9" w:rsidRDefault="00BE7AB9" w:rsidP="00BE7AB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8.9. Контролируемому лицу выдается под личную подпись расписка о приеме жалобы.</w:t>
      </w:r>
    </w:p>
    <w:p w:rsidR="00BE7AB9" w:rsidRDefault="00BE7AB9" w:rsidP="00BE7AB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8.10. Контролируемое лицо информируется о готовности результата рассмотрения жалобы посредством сообщения на электронный адрес или номер телефона, указанные при подаче жалобы. День информирования о готовности результата рассмотрения жалобы контролируемого лица считается днем окончания рассмотрения жалобы.</w:t>
      </w:r>
    </w:p>
    <w:p w:rsidR="00BE7AB9" w:rsidRDefault="00BE7AB9" w:rsidP="00BE7AB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8.11. Получение результата рассмотрения жалобы контролируемого лица осуществляется лично через контрольный орган после получения сообщения о готовности результата рассмотрения жалобы.</w:t>
      </w:r>
    </w:p>
    <w:p w:rsidR="00BE7AB9" w:rsidRDefault="00BE7AB9" w:rsidP="00BE7AB9">
      <w:pPr>
        <w:pStyle w:val="a6"/>
        <w:tabs>
          <w:tab w:val="left" w:pos="1134"/>
        </w:tabs>
        <w:ind w:left="0" w:firstLine="709"/>
        <w:jc w:val="center"/>
        <w:rPr>
          <w:rFonts w:ascii="Times New Roman" w:hAnsi="Times New Roman" w:cs="Times New Roman"/>
          <w:b/>
          <w:sz w:val="28"/>
          <w:szCs w:val="20"/>
        </w:rPr>
      </w:pPr>
      <w:r>
        <w:rPr>
          <w:rFonts w:ascii="Times New Roman" w:hAnsi="Times New Roman"/>
          <w:b/>
          <w:sz w:val="28"/>
        </w:rPr>
        <w:t xml:space="preserve">9. Ключевые показатели вида контроля и их целевые значения </w:t>
      </w:r>
    </w:p>
    <w:p w:rsidR="00BE7AB9" w:rsidRDefault="00BE7AB9" w:rsidP="00BE7AB9">
      <w:pPr>
        <w:pStyle w:val="a6"/>
        <w:tabs>
          <w:tab w:val="left" w:pos="1134"/>
        </w:tabs>
        <w:ind w:left="0" w:firstLine="709"/>
        <w:jc w:val="center"/>
        <w:rPr>
          <w:rFonts w:ascii="Times New Roman" w:hAnsi="Times New Roman"/>
          <w:b/>
          <w:sz w:val="28"/>
        </w:rPr>
      </w:pPr>
      <w:r>
        <w:rPr>
          <w:rFonts w:ascii="Times New Roman" w:hAnsi="Times New Roman"/>
          <w:b/>
          <w:sz w:val="28"/>
        </w:rPr>
        <w:t xml:space="preserve">для муниципального контроля </w:t>
      </w:r>
    </w:p>
    <w:p w:rsidR="00BE7AB9" w:rsidRDefault="00BE7AB9" w:rsidP="00BE7AB9">
      <w:pPr>
        <w:pStyle w:val="a6"/>
        <w:tabs>
          <w:tab w:val="left" w:pos="1134"/>
        </w:tabs>
        <w:ind w:left="0" w:firstLine="709"/>
        <w:jc w:val="center"/>
        <w:rPr>
          <w:rFonts w:ascii="Times New Roman" w:hAnsi="Times New Roman"/>
          <w:b/>
          <w:sz w:val="28"/>
        </w:rPr>
      </w:pPr>
    </w:p>
    <w:p w:rsidR="00BE7AB9" w:rsidRDefault="00BE7AB9" w:rsidP="00BE7AB9">
      <w:pPr>
        <w:pStyle w:val="a6"/>
        <w:tabs>
          <w:tab w:val="left" w:pos="1134"/>
        </w:tabs>
        <w:ind w:left="0" w:firstLine="709"/>
        <w:jc w:val="both"/>
        <w:rPr>
          <w:rFonts w:ascii="Times New Roman" w:hAnsi="Times New Roman"/>
          <w:sz w:val="28"/>
        </w:rPr>
      </w:pPr>
      <w:r>
        <w:rPr>
          <w:rFonts w:ascii="Times New Roman" w:hAnsi="Times New Roman"/>
          <w:sz w:val="28"/>
        </w:rPr>
        <w:t xml:space="preserve">Ключевые показатели муниципального контроля </w:t>
      </w:r>
      <w:bookmarkStart w:id="4" w:name="_Hlk73956884"/>
      <w:r>
        <w:rPr>
          <w:rFonts w:ascii="Times New Roman" w:hAnsi="Times New Roman"/>
          <w:sz w:val="28"/>
        </w:rPr>
        <w:t>и их целевые значения, индикативные показатели</w:t>
      </w:r>
      <w:bookmarkEnd w:id="4"/>
      <w:r>
        <w:rPr>
          <w:rFonts w:ascii="Times New Roman" w:hAnsi="Times New Roman"/>
          <w:sz w:val="28"/>
        </w:rPr>
        <w:t xml:space="preserve"> установлены приложением № 2 к настоящему Положению.</w:t>
      </w: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Default="00BE7AB9" w:rsidP="00BE7AB9">
      <w:pPr>
        <w:pStyle w:val="a6"/>
        <w:tabs>
          <w:tab w:val="left" w:pos="1134"/>
        </w:tabs>
        <w:ind w:left="0" w:firstLine="709"/>
        <w:jc w:val="both"/>
        <w:rPr>
          <w:rFonts w:ascii="Times New Roman" w:hAnsi="Times New Roman"/>
          <w:sz w:val="28"/>
        </w:rPr>
      </w:pPr>
    </w:p>
    <w:p w:rsidR="00BE7AB9" w:rsidRPr="009E7DA9" w:rsidRDefault="00BE7AB9" w:rsidP="00BE7AB9">
      <w:pPr>
        <w:tabs>
          <w:tab w:val="left" w:pos="1134"/>
        </w:tabs>
        <w:jc w:val="both"/>
        <w:rPr>
          <w:rFonts w:ascii="Times New Roman" w:hAnsi="Times New Roman"/>
          <w:sz w:val="28"/>
        </w:rPr>
      </w:pPr>
    </w:p>
    <w:p w:rsidR="00BE7AB9" w:rsidRDefault="00BE7AB9" w:rsidP="00BE7AB9">
      <w:pPr>
        <w:spacing w:after="0" w:line="240" w:lineRule="auto"/>
        <w:ind w:left="5103"/>
        <w:jc w:val="center"/>
        <w:rPr>
          <w:rFonts w:ascii="Times New Roman" w:hAnsi="Times New Roman"/>
          <w:sz w:val="20"/>
          <w:szCs w:val="20"/>
        </w:rPr>
      </w:pPr>
      <w:r>
        <w:rPr>
          <w:rFonts w:ascii="Times New Roman" w:hAnsi="Times New Roman"/>
          <w:sz w:val="20"/>
          <w:szCs w:val="20"/>
        </w:rPr>
        <w:t>ПРИЛОЖЕНИЕ № 1</w:t>
      </w:r>
    </w:p>
    <w:p w:rsidR="00BE7AB9" w:rsidRDefault="00BE7AB9" w:rsidP="00BE7AB9">
      <w:pPr>
        <w:spacing w:after="0" w:line="240" w:lineRule="auto"/>
        <w:ind w:left="5103"/>
        <w:jc w:val="center"/>
        <w:rPr>
          <w:rFonts w:ascii="Times New Roman" w:hAnsi="Times New Roman"/>
          <w:sz w:val="20"/>
          <w:szCs w:val="20"/>
        </w:rPr>
      </w:pPr>
      <w:r>
        <w:rPr>
          <w:rFonts w:ascii="Times New Roman" w:hAnsi="Times New Roman"/>
          <w:sz w:val="20"/>
          <w:szCs w:val="20"/>
        </w:rPr>
        <w:t>к Положению о муниципальном</w:t>
      </w:r>
    </w:p>
    <w:p w:rsidR="00BE7AB9" w:rsidRDefault="00BE7AB9" w:rsidP="00BE7AB9">
      <w:pPr>
        <w:spacing w:after="0" w:line="240" w:lineRule="auto"/>
        <w:ind w:left="5103"/>
        <w:jc w:val="center"/>
        <w:rPr>
          <w:rFonts w:ascii="Times New Roman" w:hAnsi="Times New Roman"/>
          <w:sz w:val="20"/>
          <w:szCs w:val="20"/>
        </w:rPr>
      </w:pPr>
      <w:r>
        <w:rPr>
          <w:rFonts w:ascii="Times New Roman" w:hAnsi="Times New Roman"/>
          <w:sz w:val="20"/>
          <w:szCs w:val="20"/>
        </w:rPr>
        <w:t>контроле в сфере благоустройства на территории</w:t>
      </w:r>
    </w:p>
    <w:p w:rsidR="00BE7AB9" w:rsidRDefault="00BE7AB9" w:rsidP="00BE7AB9">
      <w:pPr>
        <w:spacing w:after="0" w:line="240" w:lineRule="auto"/>
        <w:ind w:left="5103"/>
        <w:jc w:val="center"/>
      </w:pPr>
      <w:r>
        <w:rPr>
          <w:rFonts w:ascii="Times New Roman" w:hAnsi="Times New Roman" w:cs="Times New Roman"/>
          <w:sz w:val="20"/>
          <w:szCs w:val="20"/>
        </w:rPr>
        <w:t>сельского поселения «</w:t>
      </w:r>
      <w:proofErr w:type="spellStart"/>
      <w:r>
        <w:rPr>
          <w:rFonts w:ascii="Times New Roman" w:hAnsi="Times New Roman" w:cs="Times New Roman"/>
          <w:sz w:val="20"/>
          <w:szCs w:val="20"/>
        </w:rPr>
        <w:t>Урюмское</w:t>
      </w:r>
      <w:proofErr w:type="spellEnd"/>
      <w:r>
        <w:rPr>
          <w:rFonts w:ascii="Times New Roman" w:hAnsi="Times New Roman" w:cs="Times New Roman"/>
          <w:sz w:val="20"/>
          <w:szCs w:val="20"/>
        </w:rPr>
        <w:t>»</w:t>
      </w:r>
    </w:p>
    <w:p w:rsidR="00BE7AB9" w:rsidRDefault="00BE7AB9" w:rsidP="00BE7AB9">
      <w:pPr>
        <w:pStyle w:val="ConsPlusNormal"/>
        <w:jc w:val="right"/>
      </w:pPr>
    </w:p>
    <w:p w:rsidR="00BE7AB9" w:rsidRDefault="00BE7AB9" w:rsidP="00BE7AB9">
      <w:pPr>
        <w:pStyle w:val="ConsPlusNormal"/>
        <w:jc w:val="center"/>
        <w:rPr>
          <w:sz w:val="28"/>
          <w:szCs w:val="28"/>
        </w:rPr>
      </w:pPr>
      <w:r>
        <w:rPr>
          <w:sz w:val="28"/>
          <w:szCs w:val="28"/>
        </w:rPr>
        <w:t>Форма предписания контрольного органа</w:t>
      </w:r>
    </w:p>
    <w:p w:rsidR="00BE7AB9" w:rsidRDefault="00BE7AB9" w:rsidP="00BE7AB9">
      <w:pPr>
        <w:pStyle w:val="ConsPlusNormal"/>
        <w:jc w:val="both"/>
        <w:rPr>
          <w:sz w:val="24"/>
        </w:rPr>
      </w:pPr>
    </w:p>
    <w:tbl>
      <w:tblPr>
        <w:tblW w:w="5000" w:type="pct"/>
        <w:tblCellMar>
          <w:top w:w="102" w:type="dxa"/>
          <w:left w:w="62" w:type="dxa"/>
          <w:bottom w:w="102" w:type="dxa"/>
          <w:right w:w="62" w:type="dxa"/>
        </w:tblCellMar>
        <w:tblLook w:val="04A0"/>
      </w:tblPr>
      <w:tblGrid>
        <w:gridCol w:w="4444"/>
        <w:gridCol w:w="5035"/>
      </w:tblGrid>
      <w:tr w:rsidR="00BE7AB9" w:rsidTr="00E77B6F">
        <w:tc>
          <w:tcPr>
            <w:tcW w:w="2344" w:type="pct"/>
            <w:hideMark/>
          </w:tcPr>
          <w:p w:rsidR="00BE7AB9" w:rsidRDefault="00BE7AB9" w:rsidP="00E77B6F">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Бланк контрольного органа</w:t>
            </w:r>
          </w:p>
        </w:tc>
        <w:tc>
          <w:tcPr>
            <w:tcW w:w="2656" w:type="pct"/>
            <w:hideMark/>
          </w:tcPr>
          <w:p w:rsidR="00BE7AB9" w:rsidRDefault="00BE7AB9" w:rsidP="00E77B6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w:t>
            </w:r>
          </w:p>
          <w:p w:rsidR="00BE7AB9" w:rsidRDefault="00BE7AB9" w:rsidP="00E77B6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(указывается должность руководителя контролируемого лица)</w:t>
            </w:r>
          </w:p>
          <w:p w:rsidR="00BE7AB9" w:rsidRDefault="00BE7AB9" w:rsidP="00E77B6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_________________________________</w:t>
            </w:r>
          </w:p>
          <w:p w:rsidR="00BE7AB9" w:rsidRDefault="00BE7AB9" w:rsidP="00E77B6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(указывается полное наименование контролируемого лица)</w:t>
            </w:r>
          </w:p>
          <w:p w:rsidR="00BE7AB9" w:rsidRDefault="00BE7AB9" w:rsidP="00E77B6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w:t>
            </w:r>
          </w:p>
          <w:p w:rsidR="00BE7AB9" w:rsidRDefault="00BE7AB9" w:rsidP="00E77B6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(указывается фамилия, имя, отчество</w:t>
            </w:r>
          </w:p>
          <w:p w:rsidR="00BE7AB9" w:rsidRDefault="00BE7AB9" w:rsidP="00E77B6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(при наличии) руководителя контролируемого лица)</w:t>
            </w:r>
          </w:p>
          <w:p w:rsidR="00BE7AB9" w:rsidRDefault="00BE7AB9" w:rsidP="00E77B6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w:t>
            </w:r>
          </w:p>
          <w:p w:rsidR="00BE7AB9" w:rsidRDefault="00BE7AB9" w:rsidP="00E77B6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(указывается адрес места нахождения контролируемого лица)</w:t>
            </w:r>
          </w:p>
        </w:tc>
      </w:tr>
    </w:tbl>
    <w:p w:rsidR="00BE7AB9" w:rsidRDefault="00BE7AB9" w:rsidP="00BE7AB9">
      <w:pPr>
        <w:pStyle w:val="ConsPlusNormal"/>
        <w:jc w:val="center"/>
        <w:rPr>
          <w:sz w:val="24"/>
          <w:szCs w:val="24"/>
        </w:rPr>
      </w:pPr>
    </w:p>
    <w:p w:rsidR="00BE7AB9" w:rsidRDefault="00BE7AB9" w:rsidP="00BE7AB9">
      <w:pPr>
        <w:pStyle w:val="ConsPlusNonformat"/>
        <w:jc w:val="center"/>
        <w:rPr>
          <w:rFonts w:ascii="Times New Roman" w:hAnsi="Times New Roman" w:cs="Times New Roman"/>
          <w:b/>
          <w:sz w:val="24"/>
          <w:szCs w:val="24"/>
        </w:rPr>
      </w:pPr>
      <w:bookmarkStart w:id="5" w:name="Par320"/>
      <w:bookmarkEnd w:id="5"/>
      <w:r>
        <w:rPr>
          <w:rFonts w:ascii="Times New Roman" w:hAnsi="Times New Roman" w:cs="Times New Roman"/>
          <w:b/>
          <w:sz w:val="24"/>
          <w:szCs w:val="24"/>
        </w:rPr>
        <w:t>ПРЕДПИСАНИЕ</w:t>
      </w:r>
    </w:p>
    <w:p w:rsidR="00BE7AB9" w:rsidRDefault="00BE7AB9" w:rsidP="00BE7AB9">
      <w:pPr>
        <w:pStyle w:val="ConsPlusNonformat"/>
        <w:jc w:val="center"/>
        <w:rPr>
          <w:rFonts w:ascii="Times New Roman" w:hAnsi="Times New Roman" w:cs="Times New Roman"/>
          <w:sz w:val="24"/>
          <w:szCs w:val="24"/>
        </w:rPr>
      </w:pPr>
    </w:p>
    <w:p w:rsidR="00BE7AB9" w:rsidRDefault="00BE7AB9" w:rsidP="00BE7AB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BE7AB9" w:rsidRDefault="00BE7AB9" w:rsidP="00BE7AB9">
      <w:pPr>
        <w:pStyle w:val="ConsPlusNonformat"/>
        <w:jc w:val="both"/>
        <w:rPr>
          <w:rFonts w:ascii="Times New Roman" w:hAnsi="Times New Roman" w:cs="Times New Roman"/>
          <w:i/>
          <w:sz w:val="24"/>
          <w:szCs w:val="24"/>
        </w:rPr>
      </w:pPr>
      <w:r>
        <w:rPr>
          <w:rFonts w:ascii="Times New Roman" w:hAnsi="Times New Roman" w:cs="Times New Roman"/>
          <w:i/>
          <w:sz w:val="24"/>
          <w:szCs w:val="24"/>
        </w:rPr>
        <w:t>(указывается полное наименование контролируемого лица в дательном падеже)</w:t>
      </w:r>
    </w:p>
    <w:p w:rsidR="00BE7AB9" w:rsidRDefault="00BE7AB9" w:rsidP="00BE7AB9">
      <w:pPr>
        <w:pStyle w:val="ConsPlusNonformat"/>
        <w:jc w:val="both"/>
        <w:rPr>
          <w:rFonts w:ascii="Times New Roman" w:hAnsi="Times New Roman" w:cs="Times New Roman"/>
          <w:sz w:val="24"/>
          <w:szCs w:val="24"/>
        </w:rPr>
      </w:pPr>
      <w:r>
        <w:rPr>
          <w:rFonts w:ascii="Times New Roman" w:hAnsi="Times New Roman" w:cs="Times New Roman"/>
          <w:sz w:val="24"/>
          <w:szCs w:val="24"/>
        </w:rPr>
        <w:t>об устранении выявленных нарушений обязательных требований</w:t>
      </w:r>
    </w:p>
    <w:p w:rsidR="00BE7AB9" w:rsidRDefault="00BE7AB9" w:rsidP="00BE7AB9">
      <w:pPr>
        <w:pStyle w:val="ConsPlusNonformat"/>
        <w:jc w:val="both"/>
        <w:rPr>
          <w:rFonts w:ascii="Times New Roman" w:hAnsi="Times New Roman" w:cs="Times New Roman"/>
          <w:sz w:val="24"/>
          <w:szCs w:val="24"/>
        </w:rPr>
      </w:pPr>
    </w:p>
    <w:p w:rsidR="00BE7AB9" w:rsidRDefault="00BE7AB9" w:rsidP="00BE7AB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_______________________________________________________,</w:t>
      </w:r>
    </w:p>
    <w:p w:rsidR="00BE7AB9" w:rsidRDefault="00BE7AB9" w:rsidP="00BE7AB9">
      <w:pPr>
        <w:pStyle w:val="ConsPlusNonformat"/>
        <w:jc w:val="both"/>
        <w:rPr>
          <w:rFonts w:ascii="Times New Roman" w:hAnsi="Times New Roman" w:cs="Times New Roman"/>
          <w:i/>
          <w:sz w:val="24"/>
          <w:szCs w:val="24"/>
        </w:rPr>
      </w:pPr>
      <w:r>
        <w:rPr>
          <w:rFonts w:ascii="Times New Roman" w:hAnsi="Times New Roman" w:cs="Times New Roman"/>
          <w:i/>
          <w:sz w:val="24"/>
          <w:szCs w:val="24"/>
        </w:rPr>
        <w:t>(указываются вид и форма контрольного мероприятия в соответствии с решением контрольного органа)</w:t>
      </w:r>
    </w:p>
    <w:p w:rsidR="00BE7AB9" w:rsidRDefault="00BE7AB9" w:rsidP="00BE7AB9">
      <w:pPr>
        <w:pStyle w:val="ConsPlusNonformat"/>
        <w:jc w:val="both"/>
        <w:rPr>
          <w:rFonts w:ascii="Times New Roman" w:hAnsi="Times New Roman" w:cs="Times New Roman"/>
          <w:sz w:val="24"/>
          <w:szCs w:val="24"/>
        </w:rPr>
      </w:pPr>
      <w:r>
        <w:rPr>
          <w:rFonts w:ascii="Times New Roman" w:hAnsi="Times New Roman" w:cs="Times New Roman"/>
          <w:sz w:val="24"/>
          <w:szCs w:val="24"/>
        </w:rPr>
        <w:t>проведенной _______________________________________________________________</w:t>
      </w:r>
    </w:p>
    <w:p w:rsidR="00BE7AB9" w:rsidRDefault="00BE7AB9" w:rsidP="00BE7AB9">
      <w:pPr>
        <w:pStyle w:val="ConsPlusNonformat"/>
        <w:jc w:val="both"/>
        <w:rPr>
          <w:rFonts w:ascii="Times New Roman" w:hAnsi="Times New Roman" w:cs="Times New Roman"/>
          <w:i/>
          <w:sz w:val="24"/>
          <w:szCs w:val="24"/>
        </w:rPr>
      </w:pPr>
      <w:r>
        <w:rPr>
          <w:rFonts w:ascii="Times New Roman" w:hAnsi="Times New Roman" w:cs="Times New Roman"/>
          <w:i/>
          <w:sz w:val="24"/>
          <w:szCs w:val="24"/>
        </w:rPr>
        <w:t>(указывается полное наименование контрольного органа)</w:t>
      </w:r>
    </w:p>
    <w:p w:rsidR="00BE7AB9" w:rsidRDefault="00BE7AB9" w:rsidP="00BE7AB9">
      <w:pPr>
        <w:pStyle w:val="ConsPlusNonformat"/>
        <w:jc w:val="both"/>
        <w:rPr>
          <w:rFonts w:ascii="Times New Roman" w:hAnsi="Times New Roman" w:cs="Times New Roman"/>
          <w:sz w:val="24"/>
          <w:szCs w:val="24"/>
        </w:rPr>
      </w:pPr>
      <w:r>
        <w:rPr>
          <w:rFonts w:ascii="Times New Roman" w:hAnsi="Times New Roman" w:cs="Times New Roman"/>
          <w:sz w:val="24"/>
          <w:szCs w:val="24"/>
        </w:rPr>
        <w:t>в отношении _______________________________________________________________</w:t>
      </w:r>
    </w:p>
    <w:p w:rsidR="00BE7AB9" w:rsidRDefault="00BE7AB9" w:rsidP="00BE7AB9">
      <w:pPr>
        <w:pStyle w:val="ConsPlusNonformat"/>
        <w:jc w:val="both"/>
        <w:rPr>
          <w:rFonts w:ascii="Times New Roman" w:hAnsi="Times New Roman" w:cs="Times New Roman"/>
          <w:i/>
          <w:sz w:val="24"/>
          <w:szCs w:val="24"/>
        </w:rPr>
      </w:pPr>
      <w:r>
        <w:rPr>
          <w:rFonts w:ascii="Times New Roman" w:hAnsi="Times New Roman" w:cs="Times New Roman"/>
          <w:i/>
          <w:sz w:val="24"/>
          <w:szCs w:val="24"/>
        </w:rPr>
        <w:t>(указывается полное наименование контролируемого лица)</w:t>
      </w:r>
    </w:p>
    <w:p w:rsidR="00BE7AB9" w:rsidRDefault="00BE7AB9" w:rsidP="00BE7AB9">
      <w:pPr>
        <w:pStyle w:val="ConsPlusNonformat"/>
        <w:jc w:val="both"/>
        <w:rPr>
          <w:rFonts w:ascii="Times New Roman" w:hAnsi="Times New Roman" w:cs="Times New Roman"/>
          <w:sz w:val="24"/>
          <w:szCs w:val="24"/>
        </w:rPr>
      </w:pPr>
      <w:r>
        <w:rPr>
          <w:rFonts w:ascii="Times New Roman" w:hAnsi="Times New Roman" w:cs="Times New Roman"/>
          <w:sz w:val="24"/>
          <w:szCs w:val="24"/>
        </w:rPr>
        <w:t>в период с «__» _________________ 20__ г. по «__» _________________ 20__ г.</w:t>
      </w:r>
    </w:p>
    <w:p w:rsidR="00BE7AB9" w:rsidRDefault="00BE7AB9" w:rsidP="00BE7AB9">
      <w:pPr>
        <w:pStyle w:val="ConsPlusNonformat"/>
        <w:jc w:val="both"/>
        <w:rPr>
          <w:rFonts w:ascii="Times New Roman" w:hAnsi="Times New Roman" w:cs="Times New Roman"/>
          <w:sz w:val="24"/>
          <w:szCs w:val="24"/>
        </w:rPr>
      </w:pPr>
    </w:p>
    <w:p w:rsidR="00BE7AB9" w:rsidRDefault="00BE7AB9" w:rsidP="00BE7AB9">
      <w:pPr>
        <w:pStyle w:val="ConsPlusNonformat"/>
        <w:jc w:val="both"/>
        <w:rPr>
          <w:rFonts w:ascii="Times New Roman" w:hAnsi="Times New Roman" w:cs="Times New Roman"/>
          <w:sz w:val="24"/>
          <w:szCs w:val="24"/>
        </w:rPr>
      </w:pPr>
      <w:r>
        <w:rPr>
          <w:rFonts w:ascii="Times New Roman" w:hAnsi="Times New Roman" w:cs="Times New Roman"/>
          <w:sz w:val="24"/>
          <w:szCs w:val="24"/>
        </w:rPr>
        <w:t>на основании ______________________________________________________________</w:t>
      </w:r>
    </w:p>
    <w:p w:rsidR="00BE7AB9" w:rsidRDefault="00BE7AB9" w:rsidP="00BE7AB9">
      <w:pPr>
        <w:pStyle w:val="ConsPlusNonformat"/>
        <w:jc w:val="both"/>
        <w:rPr>
          <w:rFonts w:ascii="Times New Roman" w:hAnsi="Times New Roman" w:cs="Times New Roman"/>
          <w:i/>
          <w:sz w:val="24"/>
          <w:szCs w:val="24"/>
        </w:rPr>
      </w:pPr>
      <w:r>
        <w:rPr>
          <w:rFonts w:ascii="Times New Roman" w:hAnsi="Times New Roman" w:cs="Times New Roman"/>
          <w:i/>
          <w:sz w:val="24"/>
          <w:szCs w:val="24"/>
        </w:rPr>
        <w:t>(указываются наименование и реквизиты акта контрольного органа о проведении контрольного мероприятия)</w:t>
      </w:r>
    </w:p>
    <w:p w:rsidR="00BE7AB9" w:rsidRDefault="00BE7AB9" w:rsidP="00BE7AB9">
      <w:pPr>
        <w:pStyle w:val="ConsPlusNonformat"/>
        <w:jc w:val="both"/>
        <w:rPr>
          <w:rFonts w:ascii="Times New Roman" w:hAnsi="Times New Roman" w:cs="Times New Roman"/>
          <w:sz w:val="24"/>
          <w:szCs w:val="24"/>
        </w:rPr>
      </w:pPr>
    </w:p>
    <w:p w:rsidR="00BE7AB9" w:rsidRDefault="00BE7AB9" w:rsidP="00BE7AB9">
      <w:pPr>
        <w:pStyle w:val="ConsPlusNonformat"/>
        <w:jc w:val="both"/>
        <w:rPr>
          <w:rFonts w:ascii="Times New Roman" w:hAnsi="Times New Roman" w:cs="Times New Roman"/>
          <w:sz w:val="24"/>
          <w:szCs w:val="24"/>
        </w:rPr>
      </w:pPr>
      <w:r>
        <w:rPr>
          <w:rFonts w:ascii="Times New Roman" w:hAnsi="Times New Roman" w:cs="Times New Roman"/>
          <w:sz w:val="24"/>
          <w:szCs w:val="24"/>
        </w:rPr>
        <w:t>выявлены нарушения обязательных требований ________________ законодательства:</w:t>
      </w:r>
    </w:p>
    <w:p w:rsidR="00BE7AB9" w:rsidRDefault="00BE7AB9" w:rsidP="00BE7AB9">
      <w:pPr>
        <w:pStyle w:val="ConsPlusNonformat"/>
        <w:jc w:val="both"/>
        <w:rPr>
          <w:rFonts w:ascii="Times New Roman" w:hAnsi="Times New Roman" w:cs="Times New Roman"/>
          <w:i/>
          <w:sz w:val="24"/>
          <w:szCs w:val="24"/>
        </w:rPr>
      </w:pPr>
      <w:r>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E7AB9" w:rsidRDefault="00BE7AB9" w:rsidP="00BE7AB9">
      <w:pPr>
        <w:pStyle w:val="ConsPlusNonformat"/>
        <w:jc w:val="both"/>
        <w:rPr>
          <w:rFonts w:ascii="Times New Roman" w:hAnsi="Times New Roman" w:cs="Times New Roman"/>
          <w:sz w:val="22"/>
          <w:szCs w:val="22"/>
        </w:rPr>
      </w:pPr>
    </w:p>
    <w:p w:rsidR="00BE7AB9" w:rsidRDefault="00BE7AB9" w:rsidP="00BE7AB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rsidR="00BE7AB9" w:rsidRDefault="00BE7AB9" w:rsidP="00BE7AB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BE7AB9" w:rsidRDefault="00BE7AB9" w:rsidP="00BE7AB9">
      <w:pPr>
        <w:pStyle w:val="ConsPlusNonformat"/>
        <w:jc w:val="both"/>
        <w:rPr>
          <w:rFonts w:ascii="Times New Roman" w:hAnsi="Times New Roman" w:cs="Times New Roman"/>
          <w:i/>
          <w:sz w:val="24"/>
          <w:szCs w:val="24"/>
        </w:rPr>
      </w:pPr>
      <w:r>
        <w:rPr>
          <w:rFonts w:ascii="Times New Roman" w:hAnsi="Times New Roman" w:cs="Times New Roman"/>
          <w:i/>
          <w:sz w:val="24"/>
          <w:szCs w:val="24"/>
        </w:rPr>
        <w:t>(указывается полное наименование контрольного органа)</w:t>
      </w:r>
    </w:p>
    <w:p w:rsidR="00BE7AB9" w:rsidRDefault="00BE7AB9" w:rsidP="00BE7AB9">
      <w:pPr>
        <w:pStyle w:val="ConsPlusNonformat"/>
        <w:jc w:val="both"/>
        <w:rPr>
          <w:rFonts w:ascii="Times New Roman" w:hAnsi="Times New Roman" w:cs="Times New Roman"/>
          <w:sz w:val="24"/>
          <w:szCs w:val="24"/>
        </w:rPr>
      </w:pPr>
    </w:p>
    <w:p w:rsidR="00BE7AB9" w:rsidRDefault="00BE7AB9" w:rsidP="00BE7AB9">
      <w:pPr>
        <w:pStyle w:val="ConsPlusNonformat"/>
        <w:jc w:val="both"/>
        <w:rPr>
          <w:rFonts w:ascii="Times New Roman" w:hAnsi="Times New Roman" w:cs="Times New Roman"/>
          <w:sz w:val="24"/>
          <w:szCs w:val="24"/>
        </w:rPr>
      </w:pPr>
      <w:r>
        <w:rPr>
          <w:rFonts w:ascii="Times New Roman" w:hAnsi="Times New Roman" w:cs="Times New Roman"/>
          <w:sz w:val="24"/>
          <w:szCs w:val="24"/>
        </w:rPr>
        <w:t>предписывает:</w:t>
      </w:r>
    </w:p>
    <w:p w:rsidR="00BE7AB9" w:rsidRDefault="00BE7AB9" w:rsidP="00BE7AB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 Устранить выявленные нарушения обязательных требований в срок до</w:t>
      </w:r>
    </w:p>
    <w:p w:rsidR="00BE7AB9" w:rsidRDefault="00BE7AB9" w:rsidP="00BE7AB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«______» ______________ 20_____ г. включительно.</w:t>
      </w:r>
    </w:p>
    <w:p w:rsidR="00BE7AB9" w:rsidRDefault="00BE7AB9" w:rsidP="00BE7AB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 Уведомить __________________________________________________________</w:t>
      </w:r>
    </w:p>
    <w:p w:rsidR="00BE7AB9" w:rsidRDefault="00BE7AB9" w:rsidP="00BE7AB9">
      <w:pPr>
        <w:pStyle w:val="ConsPlusNonformat"/>
        <w:jc w:val="both"/>
        <w:rPr>
          <w:rFonts w:ascii="Times New Roman" w:hAnsi="Times New Roman" w:cs="Times New Roman"/>
          <w:i/>
          <w:sz w:val="24"/>
          <w:szCs w:val="24"/>
        </w:rPr>
      </w:pPr>
      <w:r>
        <w:rPr>
          <w:rFonts w:ascii="Times New Roman" w:hAnsi="Times New Roman" w:cs="Times New Roman"/>
          <w:i/>
          <w:sz w:val="24"/>
          <w:szCs w:val="24"/>
        </w:rPr>
        <w:t>(указывается полное наименование контрольного органа)</w:t>
      </w:r>
    </w:p>
    <w:p w:rsidR="00BE7AB9" w:rsidRDefault="00BE7AB9" w:rsidP="00BE7AB9">
      <w:pPr>
        <w:pStyle w:val="ConsPlusNonformat"/>
        <w:jc w:val="both"/>
        <w:rPr>
          <w:rFonts w:ascii="Times New Roman" w:hAnsi="Times New Roman" w:cs="Times New Roman"/>
          <w:sz w:val="24"/>
          <w:szCs w:val="24"/>
        </w:rPr>
      </w:pPr>
      <w:r>
        <w:rPr>
          <w:rFonts w:ascii="Times New Roman" w:hAnsi="Times New Roman" w:cs="Times New Roman"/>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 20_____ г. включительно.</w:t>
      </w:r>
    </w:p>
    <w:p w:rsidR="00BE7AB9" w:rsidRDefault="00BE7AB9" w:rsidP="00BE7AB9">
      <w:pPr>
        <w:pStyle w:val="ConsPlusNonformat"/>
        <w:jc w:val="both"/>
        <w:rPr>
          <w:rFonts w:ascii="Times New Roman" w:hAnsi="Times New Roman" w:cs="Times New Roman"/>
          <w:sz w:val="24"/>
          <w:szCs w:val="24"/>
        </w:rPr>
      </w:pPr>
    </w:p>
    <w:p w:rsidR="00BE7AB9" w:rsidRDefault="00BE7AB9" w:rsidP="00BE7AB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E7AB9" w:rsidRDefault="00BE7AB9" w:rsidP="00BE7AB9">
      <w:pPr>
        <w:pStyle w:val="ConsPlusNormal"/>
        <w:jc w:val="both"/>
        <w:rPr>
          <w:sz w:val="24"/>
        </w:rPr>
      </w:pPr>
    </w:p>
    <w:tbl>
      <w:tblPr>
        <w:tblW w:w="0" w:type="auto"/>
        <w:tblCellMar>
          <w:top w:w="102" w:type="dxa"/>
          <w:left w:w="62" w:type="dxa"/>
          <w:bottom w:w="102" w:type="dxa"/>
          <w:right w:w="62" w:type="dxa"/>
        </w:tblCellMar>
        <w:tblLook w:val="04A0"/>
      </w:tblPr>
      <w:tblGrid>
        <w:gridCol w:w="3010"/>
        <w:gridCol w:w="3010"/>
        <w:gridCol w:w="3011"/>
      </w:tblGrid>
      <w:tr w:rsidR="00BE7AB9" w:rsidTr="00E77B6F">
        <w:tc>
          <w:tcPr>
            <w:tcW w:w="3010" w:type="dxa"/>
            <w:hideMark/>
          </w:tcPr>
          <w:p w:rsidR="00BE7AB9" w:rsidRDefault="00BE7AB9" w:rsidP="00E77B6F">
            <w:pPr>
              <w:pStyle w:val="ConsPlusNormal"/>
              <w:spacing w:line="276" w:lineRule="auto"/>
            </w:pPr>
            <w:r>
              <w:t>__________________</w:t>
            </w:r>
          </w:p>
        </w:tc>
        <w:tc>
          <w:tcPr>
            <w:tcW w:w="3010" w:type="dxa"/>
            <w:hideMark/>
          </w:tcPr>
          <w:p w:rsidR="00BE7AB9" w:rsidRDefault="00BE7AB9" w:rsidP="00E77B6F">
            <w:pPr>
              <w:pStyle w:val="ConsPlusNormal"/>
              <w:spacing w:line="276" w:lineRule="auto"/>
            </w:pPr>
            <w:r>
              <w:t>_______________________</w:t>
            </w:r>
          </w:p>
        </w:tc>
        <w:tc>
          <w:tcPr>
            <w:tcW w:w="3011" w:type="dxa"/>
            <w:hideMark/>
          </w:tcPr>
          <w:p w:rsidR="00BE7AB9" w:rsidRDefault="00BE7AB9" w:rsidP="00E77B6F">
            <w:pPr>
              <w:pStyle w:val="ConsPlusNormal"/>
              <w:spacing w:line="276" w:lineRule="auto"/>
              <w:jc w:val="center"/>
            </w:pPr>
            <w:r>
              <w:t>__________________</w:t>
            </w:r>
          </w:p>
        </w:tc>
      </w:tr>
      <w:tr w:rsidR="00BE7AB9" w:rsidTr="00E77B6F">
        <w:tc>
          <w:tcPr>
            <w:tcW w:w="3010" w:type="dxa"/>
            <w:hideMark/>
          </w:tcPr>
          <w:p w:rsidR="00BE7AB9" w:rsidRDefault="00BE7AB9" w:rsidP="00E77B6F">
            <w:pPr>
              <w:pStyle w:val="ConsPlusNormal"/>
              <w:spacing w:line="276" w:lineRule="auto"/>
              <w:rPr>
                <w:vertAlign w:val="superscript"/>
              </w:rPr>
            </w:pPr>
            <w:r>
              <w:rPr>
                <w:vertAlign w:val="superscript"/>
              </w:rPr>
              <w:t>(должность лица, уполномоченного на проведение контрольных мероприятий)</w:t>
            </w:r>
          </w:p>
        </w:tc>
        <w:tc>
          <w:tcPr>
            <w:tcW w:w="3010" w:type="dxa"/>
            <w:hideMark/>
          </w:tcPr>
          <w:p w:rsidR="00BE7AB9" w:rsidRDefault="00BE7AB9" w:rsidP="00E77B6F">
            <w:pPr>
              <w:pStyle w:val="ConsPlusNormal"/>
              <w:spacing w:line="276" w:lineRule="auto"/>
              <w:jc w:val="center"/>
              <w:rPr>
                <w:vertAlign w:val="superscript"/>
              </w:rPr>
            </w:pPr>
            <w:r>
              <w:rPr>
                <w:vertAlign w:val="superscript"/>
              </w:rPr>
              <w:t>(подпись должностного лица, уполномоченного на проведение контрольных мероприятий)</w:t>
            </w:r>
          </w:p>
        </w:tc>
        <w:tc>
          <w:tcPr>
            <w:tcW w:w="3011" w:type="dxa"/>
            <w:hideMark/>
          </w:tcPr>
          <w:p w:rsidR="00BE7AB9" w:rsidRDefault="00BE7AB9" w:rsidP="00E77B6F">
            <w:pPr>
              <w:pStyle w:val="ConsPlusNormal"/>
              <w:spacing w:line="276" w:lineRule="auto"/>
              <w:jc w:val="center"/>
              <w:rPr>
                <w:vertAlign w:val="superscript"/>
              </w:rPr>
            </w:pPr>
            <w:r>
              <w:rPr>
                <w:vertAlign w:val="superscript"/>
              </w:rPr>
              <w:t>(фамилия, имя, отчество (при наличии) должностного лица, уполномоченного на проведение контрольных мероприятий)</w:t>
            </w:r>
          </w:p>
        </w:tc>
      </w:tr>
    </w:tbl>
    <w:p w:rsidR="00BE7AB9" w:rsidRDefault="00BE7AB9" w:rsidP="00BE7AB9">
      <w:pPr>
        <w:rPr>
          <w:rFonts w:ascii="Times New Roman" w:hAnsi="Times New Roman"/>
          <w:sz w:val="28"/>
        </w:rPr>
      </w:pPr>
    </w:p>
    <w:p w:rsidR="00BE7AB9" w:rsidRDefault="00BE7AB9" w:rsidP="00BE7AB9">
      <w:pPr>
        <w:rPr>
          <w:rFonts w:ascii="Times New Roman" w:hAnsi="Times New Roman"/>
          <w:sz w:val="28"/>
        </w:rPr>
      </w:pPr>
    </w:p>
    <w:p w:rsidR="00BE7AB9" w:rsidRDefault="00BE7AB9" w:rsidP="00BE7AB9">
      <w:pPr>
        <w:jc w:val="center"/>
        <w:rPr>
          <w:rFonts w:ascii="Times New Roman" w:hAnsi="Times New Roman"/>
          <w:sz w:val="28"/>
        </w:rPr>
      </w:pPr>
      <w:r>
        <w:rPr>
          <w:rFonts w:ascii="Times New Roman" w:hAnsi="Times New Roman"/>
          <w:sz w:val="28"/>
        </w:rPr>
        <w:t>_______________</w:t>
      </w:r>
    </w:p>
    <w:p w:rsidR="00BE7AB9" w:rsidRDefault="00BE7AB9" w:rsidP="00BE7AB9">
      <w:pPr>
        <w:rPr>
          <w:rFonts w:ascii="Times New Roman" w:hAnsi="Times New Roman"/>
          <w:b/>
          <w:sz w:val="28"/>
        </w:rPr>
      </w:pPr>
    </w:p>
    <w:p w:rsidR="00BE7AB9" w:rsidRDefault="00BE7AB9" w:rsidP="00BE7AB9">
      <w:pPr>
        <w:rPr>
          <w:rFonts w:ascii="Times New Roman" w:hAnsi="Times New Roman"/>
          <w:b/>
          <w:sz w:val="28"/>
        </w:rPr>
      </w:pPr>
    </w:p>
    <w:p w:rsidR="00BE7AB9" w:rsidRDefault="00BE7AB9" w:rsidP="00BE7AB9">
      <w:pPr>
        <w:rPr>
          <w:rFonts w:ascii="Times New Roman" w:hAnsi="Times New Roman"/>
          <w:b/>
          <w:sz w:val="28"/>
        </w:rPr>
      </w:pPr>
    </w:p>
    <w:p w:rsidR="00BE7AB9" w:rsidRDefault="00BE7AB9" w:rsidP="00BE7AB9">
      <w:pPr>
        <w:rPr>
          <w:rFonts w:ascii="Times New Roman" w:hAnsi="Times New Roman"/>
          <w:b/>
          <w:sz w:val="28"/>
        </w:rPr>
      </w:pPr>
    </w:p>
    <w:p w:rsidR="00BE7AB9" w:rsidRDefault="00BE7AB9" w:rsidP="00BE7AB9">
      <w:pPr>
        <w:rPr>
          <w:rFonts w:ascii="Times New Roman" w:hAnsi="Times New Roman"/>
          <w:b/>
          <w:sz w:val="28"/>
        </w:rPr>
      </w:pPr>
    </w:p>
    <w:p w:rsidR="00BE7AB9" w:rsidRDefault="00BE7AB9" w:rsidP="00BE7AB9">
      <w:pPr>
        <w:rPr>
          <w:rFonts w:ascii="Times New Roman" w:hAnsi="Times New Roman"/>
          <w:b/>
          <w:sz w:val="28"/>
        </w:rPr>
      </w:pPr>
    </w:p>
    <w:p w:rsidR="00BE7AB9" w:rsidRDefault="00BE7AB9" w:rsidP="00BE7AB9">
      <w:pPr>
        <w:rPr>
          <w:rFonts w:ascii="Times New Roman" w:hAnsi="Times New Roman"/>
          <w:b/>
          <w:sz w:val="28"/>
        </w:rPr>
      </w:pPr>
      <w:r>
        <w:rPr>
          <w:rFonts w:ascii="Times New Roman" w:hAnsi="Times New Roman"/>
          <w:b/>
          <w:sz w:val="28"/>
        </w:rPr>
        <w:br w:type="page"/>
      </w:r>
    </w:p>
    <w:p w:rsidR="00BE7AB9" w:rsidRDefault="00BE7AB9" w:rsidP="00BE7AB9">
      <w:pPr>
        <w:spacing w:after="0" w:line="240" w:lineRule="auto"/>
        <w:ind w:left="5103"/>
        <w:jc w:val="center"/>
        <w:rPr>
          <w:rFonts w:ascii="Times New Roman" w:hAnsi="Times New Roman"/>
        </w:rPr>
      </w:pPr>
      <w:r>
        <w:rPr>
          <w:rFonts w:ascii="Times New Roman" w:hAnsi="Times New Roman"/>
        </w:rPr>
        <w:lastRenderedPageBreak/>
        <w:t>ПРИЛОЖЕНИЕ № 2</w:t>
      </w:r>
    </w:p>
    <w:p w:rsidR="00BE7AB9" w:rsidRDefault="00BE7AB9" w:rsidP="00BE7AB9">
      <w:pPr>
        <w:spacing w:after="0" w:line="240" w:lineRule="auto"/>
        <w:ind w:left="5103"/>
        <w:jc w:val="center"/>
        <w:rPr>
          <w:rFonts w:ascii="Times New Roman" w:hAnsi="Times New Roman"/>
        </w:rPr>
      </w:pPr>
      <w:r>
        <w:rPr>
          <w:rFonts w:ascii="Times New Roman" w:hAnsi="Times New Roman"/>
        </w:rPr>
        <w:t>к Положению о муниципальном</w:t>
      </w:r>
    </w:p>
    <w:p w:rsidR="00BE7AB9" w:rsidRDefault="00BE7AB9" w:rsidP="00BE7AB9">
      <w:pPr>
        <w:spacing w:after="0" w:line="240" w:lineRule="auto"/>
        <w:ind w:left="5103"/>
        <w:jc w:val="center"/>
        <w:rPr>
          <w:rFonts w:ascii="Times New Roman" w:hAnsi="Times New Roman"/>
        </w:rPr>
      </w:pPr>
      <w:r>
        <w:rPr>
          <w:rFonts w:ascii="Times New Roman" w:hAnsi="Times New Roman"/>
        </w:rPr>
        <w:t>контроле в сфере благоустройства</w:t>
      </w:r>
    </w:p>
    <w:p w:rsidR="00BE7AB9" w:rsidRDefault="00BE7AB9" w:rsidP="00BE7AB9">
      <w:pPr>
        <w:spacing w:after="0" w:line="240" w:lineRule="auto"/>
        <w:ind w:left="5103"/>
        <w:jc w:val="center"/>
        <w:rPr>
          <w:rFonts w:ascii="Times New Roman" w:hAnsi="Times New Roman"/>
        </w:rPr>
      </w:pPr>
      <w:r>
        <w:rPr>
          <w:rFonts w:ascii="Times New Roman" w:hAnsi="Times New Roman"/>
        </w:rPr>
        <w:t xml:space="preserve">на территории </w:t>
      </w:r>
      <w:r>
        <w:rPr>
          <w:rFonts w:ascii="Times New Roman" w:hAnsi="Times New Roman" w:cs="Times New Roman"/>
        </w:rPr>
        <w:t>сельского поселения «</w:t>
      </w:r>
      <w:proofErr w:type="spellStart"/>
      <w:r>
        <w:rPr>
          <w:rFonts w:ascii="Times New Roman" w:hAnsi="Times New Roman" w:cs="Times New Roman"/>
        </w:rPr>
        <w:t>Урюмское</w:t>
      </w:r>
      <w:proofErr w:type="spellEnd"/>
      <w:r>
        <w:rPr>
          <w:rFonts w:ascii="Times New Roman" w:hAnsi="Times New Roman" w:cs="Times New Roman"/>
        </w:rPr>
        <w:t>»</w:t>
      </w:r>
    </w:p>
    <w:p w:rsidR="00BE7AB9" w:rsidRDefault="00BE7AB9" w:rsidP="00BE7AB9">
      <w:pPr>
        <w:spacing w:after="0" w:line="240" w:lineRule="auto"/>
        <w:ind w:left="5103"/>
        <w:jc w:val="center"/>
        <w:rPr>
          <w:rFonts w:ascii="Times New Roman" w:hAnsi="Times New Roman"/>
          <w:b/>
          <w:sz w:val="28"/>
          <w:highlight w:val="yellow"/>
        </w:rPr>
      </w:pPr>
    </w:p>
    <w:p w:rsidR="00BE7AB9" w:rsidRDefault="00BE7AB9" w:rsidP="00BE7AB9">
      <w:pPr>
        <w:pStyle w:val="a6"/>
        <w:tabs>
          <w:tab w:val="left" w:pos="1134"/>
        </w:tabs>
        <w:ind w:left="0"/>
        <w:jc w:val="center"/>
        <w:rPr>
          <w:rFonts w:ascii="Times New Roman" w:hAnsi="Times New Roman"/>
          <w:b/>
          <w:sz w:val="28"/>
        </w:rPr>
      </w:pPr>
    </w:p>
    <w:p w:rsidR="00BE7AB9" w:rsidRDefault="00BE7AB9" w:rsidP="00BE7AB9">
      <w:pPr>
        <w:pStyle w:val="a6"/>
        <w:tabs>
          <w:tab w:val="left" w:pos="1134"/>
        </w:tabs>
        <w:ind w:left="0"/>
        <w:jc w:val="center"/>
        <w:rPr>
          <w:rFonts w:ascii="Times New Roman" w:hAnsi="Times New Roman"/>
          <w:b/>
          <w:sz w:val="28"/>
        </w:rPr>
      </w:pPr>
      <w:r>
        <w:rPr>
          <w:rFonts w:ascii="Times New Roman" w:hAnsi="Times New Roman"/>
          <w:b/>
          <w:sz w:val="28"/>
        </w:rPr>
        <w:t>КЛЮЧЕВЫЕ ПОКАЗАТЕЛИ</w:t>
      </w:r>
    </w:p>
    <w:p w:rsidR="00BE7AB9" w:rsidRDefault="00BE7AB9" w:rsidP="00BE7AB9">
      <w:pPr>
        <w:pStyle w:val="a6"/>
        <w:tabs>
          <w:tab w:val="left" w:pos="1134"/>
        </w:tabs>
        <w:ind w:left="0"/>
        <w:jc w:val="center"/>
        <w:rPr>
          <w:rFonts w:ascii="Times New Roman" w:hAnsi="Times New Roman"/>
          <w:b/>
          <w:sz w:val="28"/>
        </w:rPr>
      </w:pPr>
      <w:r>
        <w:rPr>
          <w:rFonts w:ascii="Times New Roman" w:hAnsi="Times New Roman"/>
          <w:b/>
          <w:sz w:val="28"/>
        </w:rPr>
        <w:t>муниципального контроля в сфере благоустройства и их целевые значения, индикативные показатели</w:t>
      </w:r>
    </w:p>
    <w:p w:rsidR="00BE7AB9" w:rsidRDefault="00BE7AB9" w:rsidP="00BE7AB9">
      <w:pPr>
        <w:pStyle w:val="a6"/>
        <w:tabs>
          <w:tab w:val="left" w:pos="1134"/>
        </w:tabs>
        <w:ind w:left="0"/>
        <w:jc w:val="both"/>
        <w:rPr>
          <w:rFonts w:ascii="Times New Roman" w:hAnsi="Times New Roman"/>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8"/>
        <w:gridCol w:w="2793"/>
      </w:tblGrid>
      <w:tr w:rsidR="00BE7AB9" w:rsidTr="00E77B6F">
        <w:trPr>
          <w:trHeight w:val="315"/>
        </w:trPr>
        <w:tc>
          <w:tcPr>
            <w:tcW w:w="3541" w:type="pct"/>
            <w:tcBorders>
              <w:top w:val="single" w:sz="4" w:space="0" w:color="auto"/>
              <w:left w:val="single" w:sz="4" w:space="0" w:color="auto"/>
              <w:bottom w:val="single" w:sz="4" w:space="0" w:color="auto"/>
              <w:right w:val="single" w:sz="4" w:space="0" w:color="auto"/>
            </w:tcBorders>
            <w:hideMark/>
          </w:tcPr>
          <w:p w:rsidR="00BE7AB9" w:rsidRDefault="00BE7AB9" w:rsidP="00E77B6F">
            <w:pPr>
              <w:autoSpaceDE w:val="0"/>
              <w:autoSpaceDN w:val="0"/>
              <w:adjustRightInd w:val="0"/>
              <w:jc w:val="center"/>
              <w:rPr>
                <w:rFonts w:ascii="Times New Roman" w:hAnsi="Times New Roman"/>
                <w:b/>
                <w:sz w:val="24"/>
                <w:szCs w:val="24"/>
              </w:rPr>
            </w:pPr>
            <w:r>
              <w:rPr>
                <w:rFonts w:ascii="Times New Roman" w:hAnsi="Times New Roman"/>
                <w:b/>
                <w:sz w:val="24"/>
                <w:szCs w:val="24"/>
              </w:rPr>
              <w:t>Ключевые показатели</w:t>
            </w:r>
          </w:p>
        </w:tc>
        <w:tc>
          <w:tcPr>
            <w:tcW w:w="1459" w:type="pct"/>
            <w:tcBorders>
              <w:top w:val="single" w:sz="4" w:space="0" w:color="auto"/>
              <w:left w:val="single" w:sz="4" w:space="0" w:color="auto"/>
              <w:bottom w:val="single" w:sz="4" w:space="0" w:color="auto"/>
              <w:right w:val="single" w:sz="4" w:space="0" w:color="auto"/>
            </w:tcBorders>
            <w:hideMark/>
          </w:tcPr>
          <w:p w:rsidR="00BE7AB9" w:rsidRDefault="00BE7AB9" w:rsidP="00E77B6F">
            <w:pPr>
              <w:autoSpaceDE w:val="0"/>
              <w:autoSpaceDN w:val="0"/>
              <w:adjustRightInd w:val="0"/>
              <w:jc w:val="center"/>
              <w:rPr>
                <w:rFonts w:ascii="Times New Roman" w:hAnsi="Times New Roman"/>
                <w:b/>
                <w:sz w:val="24"/>
                <w:szCs w:val="24"/>
              </w:rPr>
            </w:pPr>
            <w:r>
              <w:rPr>
                <w:rFonts w:ascii="Times New Roman" w:hAnsi="Times New Roman"/>
                <w:b/>
                <w:sz w:val="24"/>
                <w:szCs w:val="24"/>
              </w:rPr>
              <w:t>Целевые значения</w:t>
            </w:r>
          </w:p>
        </w:tc>
      </w:tr>
      <w:tr w:rsidR="00BE7AB9" w:rsidTr="00E77B6F">
        <w:trPr>
          <w:trHeight w:val="150"/>
        </w:trPr>
        <w:tc>
          <w:tcPr>
            <w:tcW w:w="3541" w:type="pct"/>
            <w:tcBorders>
              <w:top w:val="single" w:sz="4" w:space="0" w:color="auto"/>
              <w:left w:val="single" w:sz="4" w:space="0" w:color="auto"/>
              <w:bottom w:val="single" w:sz="4" w:space="0" w:color="auto"/>
              <w:right w:val="single" w:sz="4" w:space="0" w:color="auto"/>
            </w:tcBorders>
            <w:hideMark/>
          </w:tcPr>
          <w:p w:rsidR="00BE7AB9" w:rsidRDefault="00BE7AB9" w:rsidP="00E77B6F">
            <w:pPr>
              <w:autoSpaceDE w:val="0"/>
              <w:autoSpaceDN w:val="0"/>
              <w:adjustRightInd w:val="0"/>
              <w:jc w:val="both"/>
              <w:rPr>
                <w:rFonts w:ascii="Times New Roman" w:hAnsi="Times New Roman"/>
                <w:sz w:val="24"/>
                <w:szCs w:val="24"/>
              </w:rPr>
            </w:pPr>
            <w:r>
              <w:rPr>
                <w:rFonts w:ascii="Times New Roman" w:hAnsi="Times New Roman"/>
                <w:sz w:val="24"/>
                <w:szCs w:val="24"/>
              </w:rPr>
              <w:t xml:space="preserve">Процент устраненных нарушений из числа выявленных нарушений в сфере благоустройства </w:t>
            </w:r>
          </w:p>
        </w:tc>
        <w:tc>
          <w:tcPr>
            <w:tcW w:w="1459" w:type="pct"/>
            <w:tcBorders>
              <w:top w:val="single" w:sz="4" w:space="0" w:color="auto"/>
              <w:left w:val="single" w:sz="4" w:space="0" w:color="auto"/>
              <w:bottom w:val="single" w:sz="4" w:space="0" w:color="auto"/>
              <w:right w:val="single" w:sz="4" w:space="0" w:color="auto"/>
            </w:tcBorders>
            <w:hideMark/>
          </w:tcPr>
          <w:p w:rsidR="00BE7AB9" w:rsidRDefault="00BE7AB9" w:rsidP="00E77B6F">
            <w:pPr>
              <w:autoSpaceDE w:val="0"/>
              <w:autoSpaceDN w:val="0"/>
              <w:adjustRightInd w:val="0"/>
              <w:jc w:val="center"/>
              <w:rPr>
                <w:rFonts w:ascii="Times New Roman" w:hAnsi="Times New Roman"/>
                <w:sz w:val="24"/>
                <w:szCs w:val="24"/>
              </w:rPr>
            </w:pPr>
            <w:r>
              <w:rPr>
                <w:rFonts w:ascii="Times New Roman" w:hAnsi="Times New Roman"/>
                <w:sz w:val="24"/>
                <w:szCs w:val="24"/>
              </w:rPr>
              <w:t>70%</w:t>
            </w:r>
          </w:p>
        </w:tc>
      </w:tr>
      <w:tr w:rsidR="00BE7AB9" w:rsidTr="00E77B6F">
        <w:trPr>
          <w:trHeight w:val="127"/>
        </w:trPr>
        <w:tc>
          <w:tcPr>
            <w:tcW w:w="3541" w:type="pct"/>
            <w:tcBorders>
              <w:top w:val="single" w:sz="4" w:space="0" w:color="auto"/>
              <w:left w:val="single" w:sz="4" w:space="0" w:color="auto"/>
              <w:bottom w:val="single" w:sz="4" w:space="0" w:color="auto"/>
              <w:right w:val="single" w:sz="4" w:space="0" w:color="auto"/>
            </w:tcBorders>
            <w:hideMark/>
          </w:tcPr>
          <w:p w:rsidR="00BE7AB9" w:rsidRDefault="00BE7AB9" w:rsidP="00E77B6F">
            <w:pPr>
              <w:autoSpaceDE w:val="0"/>
              <w:autoSpaceDN w:val="0"/>
              <w:adjustRightInd w:val="0"/>
              <w:jc w:val="both"/>
              <w:rPr>
                <w:rFonts w:ascii="Times New Roman" w:hAnsi="Times New Roman"/>
                <w:sz w:val="24"/>
                <w:szCs w:val="24"/>
              </w:rPr>
            </w:pPr>
            <w:r>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459" w:type="pct"/>
            <w:tcBorders>
              <w:top w:val="single" w:sz="4" w:space="0" w:color="auto"/>
              <w:left w:val="single" w:sz="4" w:space="0" w:color="auto"/>
              <w:bottom w:val="single" w:sz="4" w:space="0" w:color="auto"/>
              <w:right w:val="single" w:sz="4" w:space="0" w:color="auto"/>
            </w:tcBorders>
            <w:hideMark/>
          </w:tcPr>
          <w:p w:rsidR="00BE7AB9" w:rsidRDefault="00BE7AB9" w:rsidP="00E77B6F">
            <w:pPr>
              <w:autoSpaceDE w:val="0"/>
              <w:autoSpaceDN w:val="0"/>
              <w:adjustRightInd w:val="0"/>
              <w:jc w:val="center"/>
              <w:rPr>
                <w:rFonts w:ascii="Times New Roman" w:hAnsi="Times New Roman"/>
                <w:sz w:val="24"/>
                <w:szCs w:val="24"/>
              </w:rPr>
            </w:pPr>
            <w:r>
              <w:rPr>
                <w:rFonts w:ascii="Times New Roman" w:hAnsi="Times New Roman"/>
                <w:sz w:val="24"/>
                <w:szCs w:val="24"/>
              </w:rPr>
              <w:t>0%</w:t>
            </w:r>
          </w:p>
        </w:tc>
      </w:tr>
      <w:tr w:rsidR="00BE7AB9" w:rsidTr="00E77B6F">
        <w:trPr>
          <w:trHeight w:val="165"/>
        </w:trPr>
        <w:tc>
          <w:tcPr>
            <w:tcW w:w="3541" w:type="pct"/>
            <w:tcBorders>
              <w:top w:val="single" w:sz="4" w:space="0" w:color="auto"/>
              <w:left w:val="single" w:sz="4" w:space="0" w:color="auto"/>
              <w:bottom w:val="single" w:sz="4" w:space="0" w:color="auto"/>
              <w:right w:val="single" w:sz="4" w:space="0" w:color="auto"/>
            </w:tcBorders>
            <w:hideMark/>
          </w:tcPr>
          <w:p w:rsidR="00BE7AB9" w:rsidRDefault="00BE7AB9" w:rsidP="00E77B6F">
            <w:pPr>
              <w:autoSpaceDE w:val="0"/>
              <w:autoSpaceDN w:val="0"/>
              <w:adjustRightInd w:val="0"/>
              <w:jc w:val="both"/>
              <w:rPr>
                <w:rFonts w:ascii="Times New Roman" w:hAnsi="Times New Roman"/>
                <w:sz w:val="24"/>
                <w:szCs w:val="24"/>
              </w:rPr>
            </w:pPr>
            <w:r>
              <w:rPr>
                <w:rFonts w:ascii="Times New Roman" w:hAnsi="Times New Roman"/>
                <w:sz w:val="24"/>
                <w:szCs w:val="24"/>
              </w:rPr>
              <w:t>Процент отмененных результатов контрольных мероприятий</w:t>
            </w:r>
          </w:p>
        </w:tc>
        <w:tc>
          <w:tcPr>
            <w:tcW w:w="1459" w:type="pct"/>
            <w:tcBorders>
              <w:top w:val="single" w:sz="4" w:space="0" w:color="auto"/>
              <w:left w:val="single" w:sz="4" w:space="0" w:color="auto"/>
              <w:bottom w:val="single" w:sz="4" w:space="0" w:color="auto"/>
              <w:right w:val="single" w:sz="4" w:space="0" w:color="auto"/>
            </w:tcBorders>
            <w:hideMark/>
          </w:tcPr>
          <w:p w:rsidR="00BE7AB9" w:rsidRDefault="00BE7AB9" w:rsidP="00E77B6F">
            <w:pPr>
              <w:autoSpaceDE w:val="0"/>
              <w:autoSpaceDN w:val="0"/>
              <w:adjustRightInd w:val="0"/>
              <w:jc w:val="center"/>
              <w:rPr>
                <w:rFonts w:ascii="Times New Roman" w:hAnsi="Times New Roman"/>
                <w:sz w:val="24"/>
                <w:szCs w:val="24"/>
              </w:rPr>
            </w:pPr>
            <w:r>
              <w:rPr>
                <w:rFonts w:ascii="Times New Roman" w:hAnsi="Times New Roman"/>
                <w:sz w:val="24"/>
                <w:szCs w:val="24"/>
              </w:rPr>
              <w:t>0%</w:t>
            </w:r>
          </w:p>
        </w:tc>
      </w:tr>
      <w:tr w:rsidR="00BE7AB9" w:rsidTr="00E77B6F">
        <w:trPr>
          <w:trHeight w:val="142"/>
        </w:trPr>
        <w:tc>
          <w:tcPr>
            <w:tcW w:w="3541" w:type="pct"/>
            <w:tcBorders>
              <w:top w:val="single" w:sz="4" w:space="0" w:color="auto"/>
              <w:left w:val="single" w:sz="4" w:space="0" w:color="auto"/>
              <w:bottom w:val="single" w:sz="4" w:space="0" w:color="auto"/>
              <w:right w:val="single" w:sz="4" w:space="0" w:color="auto"/>
            </w:tcBorders>
            <w:hideMark/>
          </w:tcPr>
          <w:p w:rsidR="00BE7AB9" w:rsidRDefault="00BE7AB9" w:rsidP="00E77B6F">
            <w:pPr>
              <w:autoSpaceDE w:val="0"/>
              <w:autoSpaceDN w:val="0"/>
              <w:adjustRightInd w:val="0"/>
              <w:jc w:val="both"/>
              <w:rPr>
                <w:rFonts w:ascii="Times New Roman" w:hAnsi="Times New Roman"/>
                <w:sz w:val="24"/>
                <w:szCs w:val="24"/>
              </w:rPr>
            </w:pPr>
            <w:r>
              <w:rPr>
                <w:rFonts w:ascii="Times New Roman" w:hAnsi="Times New Roman"/>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1459" w:type="pct"/>
            <w:tcBorders>
              <w:top w:val="single" w:sz="4" w:space="0" w:color="auto"/>
              <w:left w:val="single" w:sz="4" w:space="0" w:color="auto"/>
              <w:bottom w:val="single" w:sz="4" w:space="0" w:color="auto"/>
              <w:right w:val="single" w:sz="4" w:space="0" w:color="auto"/>
            </w:tcBorders>
            <w:hideMark/>
          </w:tcPr>
          <w:p w:rsidR="00BE7AB9" w:rsidRDefault="00BE7AB9" w:rsidP="00E77B6F">
            <w:pPr>
              <w:autoSpaceDE w:val="0"/>
              <w:autoSpaceDN w:val="0"/>
              <w:adjustRightInd w:val="0"/>
              <w:jc w:val="center"/>
              <w:rPr>
                <w:rFonts w:ascii="Times New Roman" w:hAnsi="Times New Roman"/>
                <w:sz w:val="24"/>
                <w:szCs w:val="24"/>
              </w:rPr>
            </w:pPr>
            <w:r>
              <w:rPr>
                <w:rFonts w:ascii="Times New Roman" w:hAnsi="Times New Roman"/>
                <w:sz w:val="24"/>
                <w:szCs w:val="24"/>
              </w:rPr>
              <w:t>5%</w:t>
            </w:r>
          </w:p>
        </w:tc>
      </w:tr>
      <w:tr w:rsidR="00BE7AB9" w:rsidTr="00E77B6F">
        <w:trPr>
          <w:trHeight w:val="157"/>
        </w:trPr>
        <w:tc>
          <w:tcPr>
            <w:tcW w:w="3541" w:type="pct"/>
            <w:tcBorders>
              <w:top w:val="single" w:sz="4" w:space="0" w:color="auto"/>
              <w:left w:val="single" w:sz="4" w:space="0" w:color="auto"/>
              <w:bottom w:val="single" w:sz="4" w:space="0" w:color="auto"/>
              <w:right w:val="single" w:sz="4" w:space="0" w:color="auto"/>
            </w:tcBorders>
            <w:hideMark/>
          </w:tcPr>
          <w:p w:rsidR="00BE7AB9" w:rsidRDefault="00BE7AB9" w:rsidP="00E77B6F">
            <w:pPr>
              <w:autoSpaceDE w:val="0"/>
              <w:autoSpaceDN w:val="0"/>
              <w:adjustRightInd w:val="0"/>
              <w:jc w:val="both"/>
              <w:rPr>
                <w:rFonts w:ascii="Times New Roman" w:hAnsi="Times New Roman"/>
                <w:sz w:val="24"/>
                <w:szCs w:val="24"/>
              </w:rPr>
            </w:pPr>
            <w:r>
              <w:rPr>
                <w:rFonts w:ascii="Times New Roman" w:hAnsi="Times New Roman"/>
                <w:sz w:val="24"/>
                <w:szCs w:val="24"/>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1459" w:type="pct"/>
            <w:tcBorders>
              <w:top w:val="single" w:sz="4" w:space="0" w:color="auto"/>
              <w:left w:val="single" w:sz="4" w:space="0" w:color="auto"/>
              <w:bottom w:val="single" w:sz="4" w:space="0" w:color="auto"/>
              <w:right w:val="single" w:sz="4" w:space="0" w:color="auto"/>
            </w:tcBorders>
            <w:hideMark/>
          </w:tcPr>
          <w:p w:rsidR="00BE7AB9" w:rsidRDefault="00BE7AB9" w:rsidP="00E77B6F">
            <w:pPr>
              <w:autoSpaceDE w:val="0"/>
              <w:autoSpaceDN w:val="0"/>
              <w:adjustRightInd w:val="0"/>
              <w:jc w:val="center"/>
              <w:rPr>
                <w:rFonts w:ascii="Times New Roman" w:hAnsi="Times New Roman"/>
                <w:sz w:val="24"/>
                <w:szCs w:val="24"/>
              </w:rPr>
            </w:pPr>
            <w:r>
              <w:rPr>
                <w:rFonts w:ascii="Times New Roman" w:hAnsi="Times New Roman"/>
                <w:sz w:val="24"/>
                <w:szCs w:val="24"/>
              </w:rPr>
              <w:t>95%</w:t>
            </w:r>
          </w:p>
        </w:tc>
      </w:tr>
      <w:tr w:rsidR="00BE7AB9" w:rsidTr="00E77B6F">
        <w:trPr>
          <w:trHeight w:val="180"/>
        </w:trPr>
        <w:tc>
          <w:tcPr>
            <w:tcW w:w="3541" w:type="pct"/>
            <w:tcBorders>
              <w:top w:val="single" w:sz="4" w:space="0" w:color="auto"/>
              <w:left w:val="single" w:sz="4" w:space="0" w:color="auto"/>
              <w:bottom w:val="single" w:sz="4" w:space="0" w:color="auto"/>
              <w:right w:val="single" w:sz="4" w:space="0" w:color="auto"/>
            </w:tcBorders>
            <w:hideMark/>
          </w:tcPr>
          <w:p w:rsidR="00BE7AB9" w:rsidRDefault="00BE7AB9" w:rsidP="00E77B6F">
            <w:pPr>
              <w:autoSpaceDE w:val="0"/>
              <w:autoSpaceDN w:val="0"/>
              <w:adjustRightInd w:val="0"/>
              <w:jc w:val="both"/>
              <w:rPr>
                <w:rFonts w:ascii="Times New Roman" w:hAnsi="Times New Roman"/>
                <w:sz w:val="24"/>
                <w:szCs w:val="24"/>
              </w:rPr>
            </w:pPr>
            <w:r>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459" w:type="pct"/>
            <w:tcBorders>
              <w:top w:val="single" w:sz="4" w:space="0" w:color="auto"/>
              <w:left w:val="single" w:sz="4" w:space="0" w:color="auto"/>
              <w:bottom w:val="single" w:sz="4" w:space="0" w:color="auto"/>
              <w:right w:val="single" w:sz="4" w:space="0" w:color="auto"/>
            </w:tcBorders>
            <w:hideMark/>
          </w:tcPr>
          <w:p w:rsidR="00BE7AB9" w:rsidRDefault="00BE7AB9" w:rsidP="00E77B6F">
            <w:pPr>
              <w:autoSpaceDE w:val="0"/>
              <w:autoSpaceDN w:val="0"/>
              <w:adjustRightInd w:val="0"/>
              <w:jc w:val="center"/>
              <w:rPr>
                <w:rFonts w:ascii="Times New Roman" w:hAnsi="Times New Roman"/>
                <w:sz w:val="24"/>
                <w:szCs w:val="24"/>
              </w:rPr>
            </w:pPr>
            <w:r>
              <w:rPr>
                <w:rFonts w:ascii="Times New Roman" w:hAnsi="Times New Roman"/>
                <w:sz w:val="24"/>
                <w:szCs w:val="24"/>
              </w:rPr>
              <w:t>0%</w:t>
            </w:r>
          </w:p>
        </w:tc>
      </w:tr>
    </w:tbl>
    <w:p w:rsidR="00BE7AB9" w:rsidRDefault="00BE7AB9" w:rsidP="00BE7AB9">
      <w:pPr>
        <w:jc w:val="center"/>
        <w:rPr>
          <w:rFonts w:ascii="Times New Roman" w:hAnsi="Times New Roman"/>
          <w:sz w:val="28"/>
          <w:szCs w:val="28"/>
        </w:rPr>
      </w:pPr>
    </w:p>
    <w:p w:rsidR="00BE7AB9" w:rsidRDefault="00BE7AB9" w:rsidP="00BE7AB9">
      <w:pPr>
        <w:jc w:val="center"/>
        <w:rPr>
          <w:rFonts w:ascii="Times New Roman" w:hAnsi="Times New Roman"/>
          <w:b/>
          <w:sz w:val="28"/>
          <w:szCs w:val="28"/>
        </w:rPr>
      </w:pPr>
      <w:r>
        <w:rPr>
          <w:rFonts w:ascii="Times New Roman" w:hAnsi="Times New Roman"/>
          <w:b/>
          <w:sz w:val="28"/>
          <w:szCs w:val="28"/>
        </w:rPr>
        <w:t>ИНДИКАТИВНЫЕ ПОКАЗАТЕЛИ</w:t>
      </w:r>
    </w:p>
    <w:tbl>
      <w:tblPr>
        <w:tblW w:w="5000" w:type="pct"/>
        <w:shd w:val="clear" w:color="auto" w:fill="FFFFFF"/>
        <w:tblCellMar>
          <w:left w:w="0" w:type="dxa"/>
          <w:right w:w="0" w:type="dxa"/>
        </w:tblCellMar>
        <w:tblLook w:val="04A0"/>
      </w:tblPr>
      <w:tblGrid>
        <w:gridCol w:w="736"/>
        <w:gridCol w:w="2481"/>
        <w:gridCol w:w="181"/>
        <w:gridCol w:w="822"/>
        <w:gridCol w:w="12"/>
        <w:gridCol w:w="2354"/>
        <w:gridCol w:w="131"/>
        <w:gridCol w:w="741"/>
        <w:gridCol w:w="154"/>
        <w:gridCol w:w="2041"/>
      </w:tblGrid>
      <w:tr w:rsidR="00BE7AB9" w:rsidTr="00E77B6F">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b/>
                <w:sz w:val="24"/>
                <w:szCs w:val="24"/>
              </w:rPr>
            </w:pPr>
            <w:r>
              <w:rPr>
                <w:rFonts w:ascii="Times New Roman" w:hAnsi="Times New Roman"/>
                <w:b/>
                <w:sz w:val="24"/>
                <w:szCs w:val="24"/>
              </w:rPr>
              <w:t>1.</w:t>
            </w:r>
          </w:p>
        </w:tc>
        <w:tc>
          <w:tcPr>
            <w:tcW w:w="4619" w:type="pct"/>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b/>
                <w:sz w:val="24"/>
                <w:szCs w:val="24"/>
              </w:rPr>
            </w:pPr>
            <w:r>
              <w:rPr>
                <w:rFonts w:ascii="Times New Roman" w:hAnsi="Times New Roman"/>
                <w:b/>
                <w:sz w:val="24"/>
                <w:szCs w:val="24"/>
              </w:rPr>
              <w:t xml:space="preserve">Индикативные показатели, характеризующие параметры </w:t>
            </w:r>
          </w:p>
          <w:p w:rsidR="00BE7AB9" w:rsidRDefault="00BE7AB9" w:rsidP="00E77B6F">
            <w:pPr>
              <w:jc w:val="center"/>
              <w:textAlignment w:val="baseline"/>
              <w:rPr>
                <w:rFonts w:ascii="Times New Roman" w:hAnsi="Times New Roman"/>
                <w:b/>
                <w:sz w:val="24"/>
                <w:szCs w:val="24"/>
              </w:rPr>
            </w:pPr>
            <w:r>
              <w:rPr>
                <w:rFonts w:ascii="Times New Roman" w:hAnsi="Times New Roman"/>
                <w:b/>
                <w:sz w:val="24"/>
                <w:szCs w:val="24"/>
              </w:rPr>
              <w:t>проведенных мероприятий</w:t>
            </w:r>
          </w:p>
        </w:tc>
      </w:tr>
      <w:tr w:rsidR="00BE7AB9" w:rsidTr="00E77B6F">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r>
              <w:rPr>
                <w:rFonts w:ascii="Times New Roman" w:hAnsi="Times New Roman"/>
                <w:sz w:val="24"/>
                <w:szCs w:val="24"/>
              </w:rPr>
              <w:t>1.1.</w:t>
            </w:r>
          </w:p>
        </w:tc>
        <w:tc>
          <w:tcPr>
            <w:tcW w:w="128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textAlignment w:val="baseline"/>
              <w:rPr>
                <w:rFonts w:ascii="Times New Roman" w:hAnsi="Times New Roman"/>
                <w:sz w:val="24"/>
                <w:szCs w:val="24"/>
              </w:rPr>
            </w:pPr>
            <w:r>
              <w:rPr>
                <w:rFonts w:ascii="Times New Roman" w:hAnsi="Times New Roman"/>
                <w:sz w:val="24"/>
                <w:szCs w:val="24"/>
              </w:rPr>
              <w:t>Выполняемость внеплановых проверок</w:t>
            </w:r>
          </w:p>
        </w:tc>
        <w:tc>
          <w:tcPr>
            <w:tcW w:w="526"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proofErr w:type="spellStart"/>
            <w:r>
              <w:rPr>
                <w:rFonts w:ascii="Times New Roman" w:hAnsi="Times New Roman"/>
                <w:sz w:val="24"/>
                <w:szCs w:val="24"/>
              </w:rPr>
              <w:t>Ввн</w:t>
            </w:r>
            <w:proofErr w:type="spellEnd"/>
            <w:r>
              <w:rPr>
                <w:rFonts w:ascii="Times New Roman" w:hAnsi="Times New Roman"/>
                <w:sz w:val="24"/>
                <w:szCs w:val="24"/>
              </w:rPr>
              <w:t xml:space="preserve"> = (</w:t>
            </w:r>
            <w:proofErr w:type="spellStart"/>
            <w:r>
              <w:rPr>
                <w:rFonts w:ascii="Times New Roman" w:hAnsi="Times New Roman"/>
                <w:sz w:val="24"/>
                <w:szCs w:val="24"/>
              </w:rPr>
              <w:t>Рф</w:t>
            </w:r>
            <w:proofErr w:type="spellEnd"/>
            <w:r>
              <w:rPr>
                <w:rFonts w:ascii="Times New Roman" w:hAnsi="Times New Roman"/>
                <w:sz w:val="24"/>
                <w:szCs w:val="24"/>
              </w:rPr>
              <w:t xml:space="preserve"> / </w:t>
            </w:r>
            <w:proofErr w:type="spellStart"/>
            <w:r>
              <w:rPr>
                <w:rFonts w:ascii="Times New Roman" w:hAnsi="Times New Roman"/>
                <w:sz w:val="24"/>
                <w:szCs w:val="24"/>
              </w:rPr>
              <w:t>Рп</w:t>
            </w:r>
            <w:proofErr w:type="spellEnd"/>
            <w:r>
              <w:rPr>
                <w:rFonts w:ascii="Times New Roman" w:hAnsi="Times New Roman"/>
                <w:sz w:val="24"/>
                <w:szCs w:val="24"/>
              </w:rPr>
              <w:t xml:space="preserve">) </w:t>
            </w:r>
            <w:proofErr w:type="spellStart"/>
            <w:r>
              <w:rPr>
                <w:rFonts w:ascii="Times New Roman" w:hAnsi="Times New Roman"/>
                <w:sz w:val="24"/>
                <w:szCs w:val="24"/>
              </w:rPr>
              <w:t>x</w:t>
            </w:r>
            <w:proofErr w:type="spellEnd"/>
            <w:r>
              <w:rPr>
                <w:rFonts w:ascii="Times New Roman" w:hAnsi="Times New Roman"/>
                <w:sz w:val="24"/>
                <w:szCs w:val="24"/>
              </w:rPr>
              <w:t xml:space="preserve"> 100</w:t>
            </w:r>
          </w:p>
        </w:tc>
        <w:tc>
          <w:tcPr>
            <w:tcW w:w="12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textAlignment w:val="baseline"/>
              <w:rPr>
                <w:rFonts w:ascii="Times New Roman" w:hAnsi="Times New Roman"/>
                <w:sz w:val="24"/>
                <w:szCs w:val="24"/>
              </w:rPr>
            </w:pPr>
            <w:proofErr w:type="spellStart"/>
            <w:r>
              <w:rPr>
                <w:rFonts w:ascii="Times New Roman" w:hAnsi="Times New Roman"/>
                <w:sz w:val="24"/>
                <w:szCs w:val="24"/>
              </w:rPr>
              <w:t>Ввн</w:t>
            </w:r>
            <w:proofErr w:type="spellEnd"/>
            <w:r>
              <w:rPr>
                <w:rFonts w:ascii="Times New Roman" w:hAnsi="Times New Roman"/>
                <w:sz w:val="24"/>
                <w:szCs w:val="24"/>
              </w:rPr>
              <w:t xml:space="preserve"> - выполняемость внеплановых проверок</w:t>
            </w:r>
          </w:p>
          <w:p w:rsidR="00BE7AB9" w:rsidRDefault="00BE7AB9" w:rsidP="00E77B6F">
            <w:pPr>
              <w:textAlignment w:val="baseline"/>
              <w:rPr>
                <w:rFonts w:ascii="Times New Roman" w:hAnsi="Times New Roman"/>
                <w:sz w:val="24"/>
                <w:szCs w:val="24"/>
              </w:rPr>
            </w:pPr>
            <w:proofErr w:type="spellStart"/>
            <w:r>
              <w:rPr>
                <w:rFonts w:ascii="Times New Roman" w:hAnsi="Times New Roman"/>
                <w:sz w:val="24"/>
                <w:szCs w:val="24"/>
              </w:rPr>
              <w:t>Рф</w:t>
            </w:r>
            <w:proofErr w:type="spellEnd"/>
            <w:r>
              <w:rPr>
                <w:rFonts w:ascii="Times New Roman" w:hAnsi="Times New Roman"/>
                <w:sz w:val="24"/>
                <w:szCs w:val="24"/>
              </w:rPr>
              <w:t xml:space="preserve"> - количество </w:t>
            </w:r>
            <w:r>
              <w:rPr>
                <w:rFonts w:ascii="Times New Roman" w:hAnsi="Times New Roman"/>
                <w:sz w:val="24"/>
                <w:szCs w:val="24"/>
              </w:rPr>
              <w:lastRenderedPageBreak/>
              <w:t>проведенных внеплановых проверок (ед.)</w:t>
            </w:r>
          </w:p>
          <w:p w:rsidR="00BE7AB9" w:rsidRDefault="00BE7AB9" w:rsidP="00E77B6F">
            <w:pPr>
              <w:textAlignment w:val="baseline"/>
              <w:rPr>
                <w:rFonts w:ascii="Times New Roman" w:hAnsi="Times New Roman"/>
                <w:sz w:val="24"/>
                <w:szCs w:val="24"/>
              </w:rPr>
            </w:pPr>
            <w:proofErr w:type="spellStart"/>
            <w:r>
              <w:rPr>
                <w:rFonts w:ascii="Times New Roman" w:hAnsi="Times New Roman"/>
                <w:sz w:val="24"/>
                <w:szCs w:val="24"/>
              </w:rPr>
              <w:t>Рп</w:t>
            </w:r>
            <w:proofErr w:type="spellEnd"/>
            <w:r>
              <w:rPr>
                <w:rFonts w:ascii="Times New Roman" w:hAnsi="Times New Roman"/>
                <w:sz w:val="24"/>
                <w:szCs w:val="24"/>
              </w:rPr>
              <w:t xml:space="preserve"> - количество распоряжений на проведение внеплановых проверок (ед.)</w:t>
            </w:r>
          </w:p>
        </w:tc>
        <w:tc>
          <w:tcPr>
            <w:tcW w:w="4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r>
              <w:rPr>
                <w:rFonts w:ascii="Times New Roman" w:hAnsi="Times New Roman"/>
                <w:sz w:val="24"/>
                <w:szCs w:val="24"/>
              </w:rPr>
              <w:lastRenderedPageBreak/>
              <w:t>100%</w:t>
            </w:r>
          </w:p>
        </w:tc>
        <w:tc>
          <w:tcPr>
            <w:tcW w:w="113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r>
              <w:rPr>
                <w:rFonts w:ascii="Times New Roman" w:hAnsi="Times New Roman"/>
                <w:sz w:val="24"/>
                <w:szCs w:val="24"/>
              </w:rPr>
              <w:t>Письма, жалобы, обращения, поступившие в Контрольный орган</w:t>
            </w:r>
          </w:p>
        </w:tc>
      </w:tr>
      <w:tr w:rsidR="00BE7AB9" w:rsidTr="00E77B6F">
        <w:trPr>
          <w:trHeight w:val="1350"/>
        </w:trPr>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r>
              <w:rPr>
                <w:rFonts w:ascii="Times New Roman" w:hAnsi="Times New Roman"/>
                <w:sz w:val="24"/>
                <w:szCs w:val="24"/>
              </w:rPr>
              <w:lastRenderedPageBreak/>
              <w:t>1.2.</w:t>
            </w:r>
          </w:p>
        </w:tc>
        <w:tc>
          <w:tcPr>
            <w:tcW w:w="128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textAlignment w:val="baseline"/>
              <w:rPr>
                <w:rFonts w:ascii="Times New Roman" w:hAnsi="Times New Roman"/>
                <w:sz w:val="24"/>
                <w:szCs w:val="24"/>
              </w:rPr>
            </w:pPr>
            <w:r>
              <w:rPr>
                <w:rFonts w:ascii="Times New Roman" w:hAnsi="Times New Roman"/>
                <w:sz w:val="24"/>
                <w:szCs w:val="24"/>
              </w:rPr>
              <w:t>Доля проверок, на результаты которых поданы жалобы</w:t>
            </w:r>
          </w:p>
        </w:tc>
        <w:tc>
          <w:tcPr>
            <w:tcW w:w="526"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r>
              <w:rPr>
                <w:rFonts w:ascii="Times New Roman" w:hAnsi="Times New Roman"/>
                <w:sz w:val="24"/>
                <w:szCs w:val="24"/>
              </w:rPr>
              <w:t xml:space="preserve">Ж </w:t>
            </w:r>
            <w:proofErr w:type="spellStart"/>
            <w:r>
              <w:rPr>
                <w:rFonts w:ascii="Times New Roman" w:hAnsi="Times New Roman"/>
                <w:sz w:val="24"/>
                <w:szCs w:val="24"/>
              </w:rPr>
              <w:t>x</w:t>
            </w:r>
            <w:proofErr w:type="spellEnd"/>
            <w:r>
              <w:rPr>
                <w:rFonts w:ascii="Times New Roman" w:hAnsi="Times New Roman"/>
                <w:sz w:val="24"/>
                <w:szCs w:val="24"/>
              </w:rPr>
              <w:t xml:space="preserve"> 100 / </w:t>
            </w:r>
            <w:proofErr w:type="spellStart"/>
            <w:r>
              <w:rPr>
                <w:rFonts w:ascii="Times New Roman" w:hAnsi="Times New Roman"/>
                <w:sz w:val="24"/>
                <w:szCs w:val="24"/>
              </w:rPr>
              <w:t>Пф</w:t>
            </w:r>
            <w:proofErr w:type="spellEnd"/>
          </w:p>
        </w:tc>
        <w:tc>
          <w:tcPr>
            <w:tcW w:w="12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textAlignment w:val="baseline"/>
              <w:rPr>
                <w:rFonts w:ascii="Times New Roman" w:hAnsi="Times New Roman"/>
                <w:sz w:val="24"/>
                <w:szCs w:val="24"/>
              </w:rPr>
            </w:pPr>
            <w:r>
              <w:rPr>
                <w:rFonts w:ascii="Times New Roman" w:hAnsi="Times New Roman"/>
                <w:sz w:val="24"/>
                <w:szCs w:val="24"/>
              </w:rPr>
              <w:t>Ж - количество жалоб (ед.)</w:t>
            </w:r>
          </w:p>
          <w:p w:rsidR="00BE7AB9" w:rsidRDefault="00BE7AB9" w:rsidP="00E77B6F">
            <w:pPr>
              <w:textAlignment w:val="baseline"/>
              <w:rPr>
                <w:rFonts w:ascii="Times New Roman" w:hAnsi="Times New Roman"/>
                <w:sz w:val="24"/>
                <w:szCs w:val="24"/>
              </w:rPr>
            </w:pPr>
            <w:proofErr w:type="spellStart"/>
            <w:r>
              <w:rPr>
                <w:rFonts w:ascii="Times New Roman" w:hAnsi="Times New Roman"/>
                <w:sz w:val="24"/>
                <w:szCs w:val="24"/>
              </w:rPr>
              <w:t>Пф</w:t>
            </w:r>
            <w:proofErr w:type="spellEnd"/>
            <w:r>
              <w:rPr>
                <w:rFonts w:ascii="Times New Roman" w:hAnsi="Times New Roman"/>
                <w:sz w:val="24"/>
                <w:szCs w:val="24"/>
              </w:rPr>
              <w:t xml:space="preserve"> - количество проведенных проверок</w:t>
            </w:r>
          </w:p>
        </w:tc>
        <w:tc>
          <w:tcPr>
            <w:tcW w:w="4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r>
              <w:rPr>
                <w:rFonts w:ascii="Times New Roman" w:hAnsi="Times New Roman"/>
                <w:sz w:val="24"/>
                <w:szCs w:val="24"/>
              </w:rPr>
              <w:t>0%</w:t>
            </w:r>
          </w:p>
        </w:tc>
        <w:tc>
          <w:tcPr>
            <w:tcW w:w="113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spacing w:after="0"/>
            </w:pPr>
          </w:p>
        </w:tc>
      </w:tr>
      <w:tr w:rsidR="00BE7AB9" w:rsidTr="00E77B6F">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r>
              <w:rPr>
                <w:rFonts w:ascii="Times New Roman" w:hAnsi="Times New Roman"/>
                <w:sz w:val="24"/>
                <w:szCs w:val="24"/>
              </w:rPr>
              <w:t>1.3.</w:t>
            </w:r>
          </w:p>
        </w:tc>
        <w:tc>
          <w:tcPr>
            <w:tcW w:w="128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textAlignment w:val="baseline"/>
              <w:rPr>
                <w:rFonts w:ascii="Times New Roman" w:hAnsi="Times New Roman"/>
                <w:sz w:val="24"/>
                <w:szCs w:val="24"/>
              </w:rPr>
            </w:pPr>
            <w:r>
              <w:rPr>
                <w:rFonts w:ascii="Times New Roman" w:hAnsi="Times New Roman"/>
                <w:sz w:val="24"/>
                <w:szCs w:val="24"/>
              </w:rPr>
              <w:t>Доля проверок, результаты которых были признаны недействительными</w:t>
            </w:r>
          </w:p>
        </w:tc>
        <w:tc>
          <w:tcPr>
            <w:tcW w:w="526"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proofErr w:type="spellStart"/>
            <w:r>
              <w:rPr>
                <w:rFonts w:ascii="Times New Roman" w:hAnsi="Times New Roman"/>
                <w:sz w:val="24"/>
                <w:szCs w:val="24"/>
              </w:rPr>
              <w:t>Пн</w:t>
            </w:r>
            <w:proofErr w:type="spellEnd"/>
            <w:r>
              <w:rPr>
                <w:rFonts w:ascii="Times New Roman" w:hAnsi="Times New Roman"/>
                <w:sz w:val="24"/>
                <w:szCs w:val="24"/>
              </w:rPr>
              <w:t xml:space="preserve"> </w:t>
            </w:r>
            <w:proofErr w:type="spellStart"/>
            <w:r>
              <w:rPr>
                <w:rFonts w:ascii="Times New Roman" w:hAnsi="Times New Roman"/>
                <w:sz w:val="24"/>
                <w:szCs w:val="24"/>
              </w:rPr>
              <w:t>x</w:t>
            </w:r>
            <w:proofErr w:type="spellEnd"/>
            <w:r>
              <w:rPr>
                <w:rFonts w:ascii="Times New Roman" w:hAnsi="Times New Roman"/>
                <w:sz w:val="24"/>
                <w:szCs w:val="24"/>
              </w:rPr>
              <w:t xml:space="preserve"> 100 / </w:t>
            </w:r>
            <w:proofErr w:type="spellStart"/>
            <w:r>
              <w:rPr>
                <w:rFonts w:ascii="Times New Roman" w:hAnsi="Times New Roman"/>
                <w:sz w:val="24"/>
                <w:szCs w:val="24"/>
              </w:rPr>
              <w:t>Пф</w:t>
            </w:r>
            <w:proofErr w:type="spellEnd"/>
          </w:p>
        </w:tc>
        <w:tc>
          <w:tcPr>
            <w:tcW w:w="12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textAlignment w:val="baseline"/>
              <w:rPr>
                <w:rFonts w:ascii="Times New Roman" w:hAnsi="Times New Roman"/>
                <w:sz w:val="24"/>
                <w:szCs w:val="24"/>
              </w:rPr>
            </w:pPr>
            <w:proofErr w:type="spellStart"/>
            <w:r>
              <w:rPr>
                <w:rFonts w:ascii="Times New Roman" w:hAnsi="Times New Roman"/>
                <w:sz w:val="24"/>
                <w:szCs w:val="24"/>
              </w:rPr>
              <w:t>Пн</w:t>
            </w:r>
            <w:proofErr w:type="spellEnd"/>
            <w:r>
              <w:rPr>
                <w:rFonts w:ascii="Times New Roman" w:hAnsi="Times New Roman"/>
                <w:sz w:val="24"/>
                <w:szCs w:val="24"/>
              </w:rPr>
              <w:t xml:space="preserve"> - количество проверок, признанных недействительными (ед.)</w:t>
            </w:r>
          </w:p>
          <w:p w:rsidR="00BE7AB9" w:rsidRDefault="00BE7AB9" w:rsidP="00E77B6F">
            <w:pPr>
              <w:textAlignment w:val="baseline"/>
              <w:rPr>
                <w:rFonts w:ascii="Times New Roman" w:hAnsi="Times New Roman"/>
                <w:sz w:val="24"/>
                <w:szCs w:val="24"/>
              </w:rPr>
            </w:pPr>
            <w:proofErr w:type="spellStart"/>
            <w:r>
              <w:rPr>
                <w:rFonts w:ascii="Times New Roman" w:hAnsi="Times New Roman"/>
                <w:sz w:val="24"/>
                <w:szCs w:val="24"/>
              </w:rPr>
              <w:t>Пф</w:t>
            </w:r>
            <w:proofErr w:type="spellEnd"/>
            <w:r>
              <w:rPr>
                <w:rFonts w:ascii="Times New Roman" w:hAnsi="Times New Roman"/>
                <w:sz w:val="24"/>
                <w:szCs w:val="24"/>
              </w:rPr>
              <w:t xml:space="preserve"> - количество проведенных проверок (ед.)</w:t>
            </w:r>
          </w:p>
        </w:tc>
        <w:tc>
          <w:tcPr>
            <w:tcW w:w="4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r>
              <w:rPr>
                <w:rFonts w:ascii="Times New Roman" w:hAnsi="Times New Roman"/>
                <w:sz w:val="24"/>
                <w:szCs w:val="24"/>
              </w:rPr>
              <w:t>0%</w:t>
            </w:r>
          </w:p>
        </w:tc>
        <w:tc>
          <w:tcPr>
            <w:tcW w:w="113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spacing w:after="0"/>
            </w:pPr>
          </w:p>
        </w:tc>
      </w:tr>
      <w:tr w:rsidR="00BE7AB9" w:rsidTr="00E77B6F">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r>
              <w:rPr>
                <w:rFonts w:ascii="Times New Roman" w:hAnsi="Times New Roman"/>
                <w:sz w:val="24"/>
                <w:szCs w:val="24"/>
              </w:rPr>
              <w:t>1.4.</w:t>
            </w:r>
          </w:p>
        </w:tc>
        <w:tc>
          <w:tcPr>
            <w:tcW w:w="128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textAlignment w:val="baseline"/>
              <w:rPr>
                <w:rFonts w:ascii="Times New Roman" w:hAnsi="Times New Roman"/>
                <w:sz w:val="24"/>
                <w:szCs w:val="24"/>
              </w:rPr>
            </w:pPr>
            <w:r>
              <w:rPr>
                <w:rFonts w:ascii="Times New Roman" w:hAnsi="Times New Roman"/>
                <w:sz w:val="24"/>
                <w:szCs w:val="24"/>
              </w:rPr>
              <w:t>Доля внеплановых проверок, которые не удалось провести в связи с отсутствием собственника и т.д.</w:t>
            </w:r>
          </w:p>
        </w:tc>
        <w:tc>
          <w:tcPr>
            <w:tcW w:w="526"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r>
              <w:rPr>
                <w:rFonts w:ascii="Times New Roman" w:hAnsi="Times New Roman"/>
                <w:sz w:val="24"/>
                <w:szCs w:val="24"/>
              </w:rPr>
              <w:t xml:space="preserve">По </w:t>
            </w:r>
            <w:proofErr w:type="spellStart"/>
            <w:r>
              <w:rPr>
                <w:rFonts w:ascii="Times New Roman" w:hAnsi="Times New Roman"/>
                <w:sz w:val="24"/>
                <w:szCs w:val="24"/>
              </w:rPr>
              <w:t>x</w:t>
            </w:r>
            <w:proofErr w:type="spellEnd"/>
            <w:r>
              <w:rPr>
                <w:rFonts w:ascii="Times New Roman" w:hAnsi="Times New Roman"/>
                <w:sz w:val="24"/>
                <w:szCs w:val="24"/>
              </w:rPr>
              <w:t xml:space="preserve"> 100 / </w:t>
            </w:r>
            <w:proofErr w:type="spellStart"/>
            <w:r>
              <w:rPr>
                <w:rFonts w:ascii="Times New Roman" w:hAnsi="Times New Roman"/>
                <w:sz w:val="24"/>
                <w:szCs w:val="24"/>
              </w:rPr>
              <w:t>Пф</w:t>
            </w:r>
            <w:proofErr w:type="spellEnd"/>
          </w:p>
        </w:tc>
        <w:tc>
          <w:tcPr>
            <w:tcW w:w="12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textAlignment w:val="baseline"/>
              <w:rPr>
                <w:rFonts w:ascii="Times New Roman" w:hAnsi="Times New Roman"/>
                <w:sz w:val="24"/>
                <w:szCs w:val="24"/>
              </w:rPr>
            </w:pPr>
            <w:r>
              <w:rPr>
                <w:rFonts w:ascii="Times New Roman" w:hAnsi="Times New Roman"/>
                <w:sz w:val="24"/>
                <w:szCs w:val="24"/>
              </w:rPr>
              <w:t>По - проверки, не проведенные по причине отсутствия проверяемого лица (ед.)</w:t>
            </w:r>
          </w:p>
          <w:p w:rsidR="00BE7AB9" w:rsidRDefault="00BE7AB9" w:rsidP="00E77B6F">
            <w:pPr>
              <w:textAlignment w:val="baseline"/>
              <w:rPr>
                <w:rFonts w:ascii="Times New Roman" w:hAnsi="Times New Roman"/>
                <w:sz w:val="24"/>
                <w:szCs w:val="24"/>
              </w:rPr>
            </w:pPr>
            <w:proofErr w:type="spellStart"/>
            <w:r>
              <w:rPr>
                <w:rFonts w:ascii="Times New Roman" w:hAnsi="Times New Roman"/>
                <w:sz w:val="24"/>
                <w:szCs w:val="24"/>
              </w:rPr>
              <w:t>Пф</w:t>
            </w:r>
            <w:proofErr w:type="spellEnd"/>
            <w:r>
              <w:rPr>
                <w:rFonts w:ascii="Times New Roman" w:hAnsi="Times New Roman"/>
                <w:sz w:val="24"/>
                <w:szCs w:val="24"/>
              </w:rPr>
              <w:t xml:space="preserve"> - количество проведенных проверок (ед.)</w:t>
            </w:r>
          </w:p>
        </w:tc>
        <w:tc>
          <w:tcPr>
            <w:tcW w:w="4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r>
              <w:rPr>
                <w:rFonts w:ascii="Times New Roman" w:hAnsi="Times New Roman"/>
                <w:sz w:val="24"/>
                <w:szCs w:val="24"/>
              </w:rPr>
              <w:t>30%</w:t>
            </w:r>
          </w:p>
        </w:tc>
        <w:tc>
          <w:tcPr>
            <w:tcW w:w="113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spacing w:after="0"/>
            </w:pPr>
          </w:p>
        </w:tc>
      </w:tr>
      <w:tr w:rsidR="00BE7AB9" w:rsidTr="00E77B6F">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r>
              <w:rPr>
                <w:rFonts w:ascii="Times New Roman" w:hAnsi="Times New Roman"/>
                <w:sz w:val="24"/>
                <w:szCs w:val="24"/>
              </w:rPr>
              <w:t>1.5.</w:t>
            </w:r>
          </w:p>
        </w:tc>
        <w:tc>
          <w:tcPr>
            <w:tcW w:w="128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textAlignment w:val="baseline"/>
              <w:rPr>
                <w:rFonts w:ascii="Times New Roman" w:hAnsi="Times New Roman"/>
                <w:sz w:val="24"/>
                <w:szCs w:val="24"/>
              </w:rPr>
            </w:pPr>
            <w:r>
              <w:rPr>
                <w:rFonts w:ascii="Times New Roman" w:hAnsi="Times New Roman"/>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526"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proofErr w:type="spellStart"/>
            <w:r>
              <w:rPr>
                <w:rFonts w:ascii="Times New Roman" w:hAnsi="Times New Roman"/>
                <w:sz w:val="24"/>
                <w:szCs w:val="24"/>
              </w:rPr>
              <w:t>Кзо</w:t>
            </w:r>
            <w:proofErr w:type="spellEnd"/>
            <w:r>
              <w:rPr>
                <w:rFonts w:ascii="Times New Roman" w:hAnsi="Times New Roman"/>
                <w:sz w:val="24"/>
                <w:szCs w:val="24"/>
              </w:rPr>
              <w:t xml:space="preserve"> </w:t>
            </w:r>
            <w:proofErr w:type="spellStart"/>
            <w:r>
              <w:rPr>
                <w:rFonts w:ascii="Times New Roman" w:hAnsi="Times New Roman"/>
                <w:sz w:val="24"/>
                <w:szCs w:val="24"/>
              </w:rPr>
              <w:t>х</w:t>
            </w:r>
            <w:proofErr w:type="spellEnd"/>
            <w:r>
              <w:rPr>
                <w:rFonts w:ascii="Times New Roman" w:hAnsi="Times New Roman"/>
                <w:sz w:val="24"/>
                <w:szCs w:val="24"/>
              </w:rPr>
              <w:t xml:space="preserve"> 100 / </w:t>
            </w:r>
            <w:proofErr w:type="spellStart"/>
            <w:r>
              <w:rPr>
                <w:rFonts w:ascii="Times New Roman" w:hAnsi="Times New Roman"/>
                <w:sz w:val="24"/>
                <w:szCs w:val="24"/>
              </w:rPr>
              <w:t>Кпз</w:t>
            </w:r>
            <w:proofErr w:type="spellEnd"/>
          </w:p>
        </w:tc>
        <w:tc>
          <w:tcPr>
            <w:tcW w:w="12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textAlignment w:val="baseline"/>
              <w:rPr>
                <w:rFonts w:ascii="Times New Roman" w:hAnsi="Times New Roman"/>
                <w:sz w:val="24"/>
                <w:szCs w:val="24"/>
              </w:rPr>
            </w:pPr>
            <w:proofErr w:type="spellStart"/>
            <w:r>
              <w:rPr>
                <w:rFonts w:ascii="Times New Roman" w:hAnsi="Times New Roman"/>
                <w:sz w:val="24"/>
                <w:szCs w:val="24"/>
              </w:rPr>
              <w:t>Кзо</w:t>
            </w:r>
            <w:proofErr w:type="spellEnd"/>
            <w:r>
              <w:rPr>
                <w:rFonts w:ascii="Times New Roman" w:hAnsi="Times New Roman"/>
                <w:sz w:val="24"/>
                <w:szCs w:val="24"/>
              </w:rPr>
              <w:t xml:space="preserve"> - количество заявлений, по которым пришел отказ в согласовании (ед.)</w:t>
            </w:r>
          </w:p>
          <w:p w:rsidR="00BE7AB9" w:rsidRDefault="00BE7AB9" w:rsidP="00E77B6F">
            <w:pPr>
              <w:textAlignment w:val="baseline"/>
              <w:rPr>
                <w:rFonts w:ascii="Times New Roman" w:hAnsi="Times New Roman"/>
                <w:sz w:val="24"/>
                <w:szCs w:val="24"/>
              </w:rPr>
            </w:pPr>
            <w:proofErr w:type="spellStart"/>
            <w:r>
              <w:rPr>
                <w:rFonts w:ascii="Times New Roman" w:hAnsi="Times New Roman"/>
                <w:sz w:val="24"/>
                <w:szCs w:val="24"/>
              </w:rPr>
              <w:t>Кпз</w:t>
            </w:r>
            <w:proofErr w:type="spellEnd"/>
            <w:r>
              <w:rPr>
                <w:rFonts w:ascii="Times New Roman" w:hAnsi="Times New Roman"/>
                <w:sz w:val="24"/>
                <w:szCs w:val="24"/>
              </w:rPr>
              <w:t xml:space="preserve"> - количество поданных на согласование заявлений</w:t>
            </w:r>
          </w:p>
        </w:tc>
        <w:tc>
          <w:tcPr>
            <w:tcW w:w="4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r>
              <w:rPr>
                <w:rFonts w:ascii="Times New Roman" w:hAnsi="Times New Roman"/>
                <w:sz w:val="24"/>
                <w:szCs w:val="24"/>
              </w:rPr>
              <w:t>10%</w:t>
            </w:r>
          </w:p>
        </w:tc>
        <w:tc>
          <w:tcPr>
            <w:tcW w:w="113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spacing w:after="0"/>
            </w:pPr>
          </w:p>
        </w:tc>
      </w:tr>
      <w:tr w:rsidR="00BE7AB9" w:rsidTr="00E77B6F">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r>
              <w:rPr>
                <w:rFonts w:ascii="Times New Roman" w:hAnsi="Times New Roman"/>
                <w:sz w:val="24"/>
                <w:szCs w:val="24"/>
              </w:rPr>
              <w:lastRenderedPageBreak/>
              <w:t>1.6.</w:t>
            </w:r>
          </w:p>
        </w:tc>
        <w:tc>
          <w:tcPr>
            <w:tcW w:w="128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textAlignment w:val="baseline"/>
              <w:rPr>
                <w:rFonts w:ascii="Times New Roman" w:hAnsi="Times New Roman"/>
                <w:sz w:val="24"/>
                <w:szCs w:val="24"/>
              </w:rPr>
            </w:pPr>
            <w:r>
              <w:rPr>
                <w:rFonts w:ascii="Times New Roman" w:hAnsi="Times New Roman"/>
                <w:sz w:val="24"/>
                <w:szCs w:val="24"/>
              </w:rPr>
              <w:t>Доля проверок, по результатам которых материалы направлены в уполномоченные для принятия решений органы</w:t>
            </w:r>
          </w:p>
        </w:tc>
        <w:tc>
          <w:tcPr>
            <w:tcW w:w="526"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proofErr w:type="spellStart"/>
            <w:r>
              <w:rPr>
                <w:rFonts w:ascii="Times New Roman" w:hAnsi="Times New Roman"/>
                <w:sz w:val="24"/>
                <w:szCs w:val="24"/>
              </w:rPr>
              <w:t>Кнм</w:t>
            </w:r>
            <w:proofErr w:type="spellEnd"/>
            <w:r>
              <w:rPr>
                <w:rFonts w:ascii="Times New Roman" w:hAnsi="Times New Roman"/>
                <w:sz w:val="24"/>
                <w:szCs w:val="24"/>
              </w:rPr>
              <w:t xml:space="preserve"> </w:t>
            </w:r>
            <w:proofErr w:type="spellStart"/>
            <w:r>
              <w:rPr>
                <w:rFonts w:ascii="Times New Roman" w:hAnsi="Times New Roman"/>
                <w:sz w:val="24"/>
                <w:szCs w:val="24"/>
              </w:rPr>
              <w:t>х</w:t>
            </w:r>
            <w:proofErr w:type="spellEnd"/>
            <w:r>
              <w:rPr>
                <w:rFonts w:ascii="Times New Roman" w:hAnsi="Times New Roman"/>
                <w:sz w:val="24"/>
                <w:szCs w:val="24"/>
              </w:rPr>
              <w:t xml:space="preserve"> 100 / </w:t>
            </w:r>
            <w:proofErr w:type="spellStart"/>
            <w:r>
              <w:rPr>
                <w:rFonts w:ascii="Times New Roman" w:hAnsi="Times New Roman"/>
                <w:sz w:val="24"/>
                <w:szCs w:val="24"/>
              </w:rPr>
              <w:t>Квн</w:t>
            </w:r>
            <w:proofErr w:type="spellEnd"/>
          </w:p>
        </w:tc>
        <w:tc>
          <w:tcPr>
            <w:tcW w:w="12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textAlignment w:val="baseline"/>
              <w:rPr>
                <w:rFonts w:ascii="Times New Roman" w:hAnsi="Times New Roman"/>
                <w:sz w:val="24"/>
                <w:szCs w:val="24"/>
              </w:rPr>
            </w:pPr>
            <w:r>
              <w:rPr>
                <w:rFonts w:ascii="Times New Roman" w:hAnsi="Times New Roman"/>
                <w:sz w:val="24"/>
                <w:szCs w:val="24"/>
              </w:rPr>
              <w:t>К нм - количество материалов, направленных в уполномоченные органы (ед.)</w:t>
            </w:r>
          </w:p>
          <w:p w:rsidR="00BE7AB9" w:rsidRDefault="00BE7AB9" w:rsidP="00E77B6F">
            <w:pPr>
              <w:textAlignment w:val="baseline"/>
              <w:rPr>
                <w:rFonts w:ascii="Times New Roman" w:hAnsi="Times New Roman"/>
                <w:sz w:val="24"/>
                <w:szCs w:val="24"/>
              </w:rPr>
            </w:pPr>
            <w:proofErr w:type="spellStart"/>
            <w:r>
              <w:rPr>
                <w:rFonts w:ascii="Times New Roman" w:hAnsi="Times New Roman"/>
                <w:sz w:val="24"/>
                <w:szCs w:val="24"/>
              </w:rPr>
              <w:t>Квн</w:t>
            </w:r>
            <w:proofErr w:type="spellEnd"/>
            <w:r>
              <w:rPr>
                <w:rFonts w:ascii="Times New Roman" w:hAnsi="Times New Roman"/>
                <w:sz w:val="24"/>
                <w:szCs w:val="24"/>
              </w:rPr>
              <w:t xml:space="preserve"> - количество выявленных нарушений (ед.)</w:t>
            </w:r>
          </w:p>
        </w:tc>
        <w:tc>
          <w:tcPr>
            <w:tcW w:w="4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r>
              <w:rPr>
                <w:rFonts w:ascii="Times New Roman" w:hAnsi="Times New Roman"/>
                <w:sz w:val="24"/>
                <w:szCs w:val="24"/>
              </w:rPr>
              <w:t>100%</w:t>
            </w:r>
          </w:p>
        </w:tc>
        <w:tc>
          <w:tcPr>
            <w:tcW w:w="113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spacing w:after="0"/>
            </w:pPr>
          </w:p>
        </w:tc>
      </w:tr>
      <w:tr w:rsidR="00BE7AB9" w:rsidTr="00E77B6F">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r>
              <w:rPr>
                <w:rFonts w:ascii="Times New Roman" w:hAnsi="Times New Roman"/>
                <w:sz w:val="24"/>
                <w:szCs w:val="24"/>
              </w:rPr>
              <w:t>1.7.</w:t>
            </w:r>
          </w:p>
        </w:tc>
        <w:tc>
          <w:tcPr>
            <w:tcW w:w="128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textAlignment w:val="baseline"/>
              <w:rPr>
                <w:rFonts w:ascii="Times New Roman" w:hAnsi="Times New Roman"/>
                <w:sz w:val="24"/>
                <w:szCs w:val="24"/>
              </w:rPr>
            </w:pPr>
            <w:r>
              <w:rPr>
                <w:rFonts w:ascii="Times New Roman" w:hAnsi="Times New Roman"/>
                <w:sz w:val="24"/>
                <w:szCs w:val="24"/>
              </w:rPr>
              <w:t>Количество проведенных профилактических мероприятий</w:t>
            </w:r>
          </w:p>
        </w:tc>
        <w:tc>
          <w:tcPr>
            <w:tcW w:w="526"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spacing w:after="0"/>
            </w:pPr>
          </w:p>
        </w:tc>
        <w:tc>
          <w:tcPr>
            <w:tcW w:w="12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spacing w:after="0"/>
            </w:pPr>
          </w:p>
        </w:tc>
        <w:tc>
          <w:tcPr>
            <w:tcW w:w="4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r>
              <w:rPr>
                <w:rFonts w:ascii="Times New Roman" w:hAnsi="Times New Roman"/>
                <w:sz w:val="24"/>
                <w:szCs w:val="24"/>
              </w:rPr>
              <w:t>10</w:t>
            </w:r>
          </w:p>
          <w:p w:rsidR="00BE7AB9" w:rsidRDefault="00BE7AB9" w:rsidP="00E77B6F">
            <w:pPr>
              <w:jc w:val="center"/>
              <w:textAlignment w:val="baseline"/>
              <w:rPr>
                <w:rFonts w:ascii="Times New Roman" w:hAnsi="Times New Roman"/>
                <w:sz w:val="24"/>
                <w:szCs w:val="24"/>
              </w:rPr>
            </w:pPr>
            <w:r>
              <w:rPr>
                <w:rFonts w:ascii="Times New Roman" w:hAnsi="Times New Roman"/>
                <w:sz w:val="24"/>
                <w:szCs w:val="24"/>
              </w:rPr>
              <w:t>Шт.</w:t>
            </w:r>
          </w:p>
        </w:tc>
        <w:tc>
          <w:tcPr>
            <w:tcW w:w="113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spacing w:after="0"/>
            </w:pPr>
          </w:p>
        </w:tc>
      </w:tr>
      <w:tr w:rsidR="00BE7AB9" w:rsidTr="00E77B6F">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b/>
                <w:sz w:val="24"/>
                <w:szCs w:val="24"/>
              </w:rPr>
            </w:pPr>
            <w:r>
              <w:rPr>
                <w:rFonts w:ascii="Times New Roman" w:hAnsi="Times New Roman"/>
                <w:b/>
                <w:sz w:val="24"/>
                <w:szCs w:val="24"/>
              </w:rPr>
              <w:t>2.</w:t>
            </w:r>
          </w:p>
        </w:tc>
        <w:tc>
          <w:tcPr>
            <w:tcW w:w="4619" w:type="pct"/>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b/>
                <w:sz w:val="24"/>
                <w:szCs w:val="24"/>
              </w:rPr>
            </w:pPr>
            <w:r>
              <w:rPr>
                <w:rFonts w:ascii="Times New Roman" w:hAnsi="Times New Roman"/>
                <w:b/>
                <w:sz w:val="24"/>
                <w:szCs w:val="24"/>
              </w:rPr>
              <w:t>Индикативные показатели, характеризующие объем задействованных трудовых ресурсов</w:t>
            </w:r>
          </w:p>
        </w:tc>
      </w:tr>
      <w:tr w:rsidR="00BE7AB9" w:rsidTr="00E77B6F">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r>
              <w:rPr>
                <w:rFonts w:ascii="Times New Roman" w:hAnsi="Times New Roman"/>
                <w:sz w:val="24"/>
                <w:szCs w:val="24"/>
              </w:rPr>
              <w:t>2.1.</w:t>
            </w:r>
          </w:p>
        </w:tc>
        <w:tc>
          <w:tcPr>
            <w:tcW w:w="137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textAlignment w:val="baseline"/>
              <w:rPr>
                <w:rFonts w:ascii="Times New Roman" w:hAnsi="Times New Roman"/>
                <w:sz w:val="24"/>
                <w:szCs w:val="24"/>
              </w:rPr>
            </w:pPr>
            <w:r>
              <w:rPr>
                <w:rFonts w:ascii="Times New Roman" w:hAnsi="Times New Roman"/>
                <w:sz w:val="24"/>
                <w:szCs w:val="24"/>
              </w:rPr>
              <w:t>Количество штатных единиц</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spacing w:after="0"/>
            </w:pPr>
          </w:p>
        </w:tc>
        <w:tc>
          <w:tcPr>
            <w:tcW w:w="1293"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spacing w:after="0"/>
            </w:pPr>
          </w:p>
        </w:tc>
        <w:tc>
          <w:tcPr>
            <w:tcW w:w="46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r>
              <w:rPr>
                <w:rFonts w:ascii="Times New Roman" w:hAnsi="Times New Roman"/>
                <w:sz w:val="24"/>
                <w:szCs w:val="24"/>
              </w:rPr>
              <w:t>1</w:t>
            </w:r>
          </w:p>
          <w:p w:rsidR="00BE7AB9" w:rsidRDefault="00BE7AB9" w:rsidP="00E77B6F">
            <w:pPr>
              <w:jc w:val="center"/>
              <w:textAlignment w:val="baseline"/>
              <w:rPr>
                <w:rFonts w:ascii="Times New Roman" w:hAnsi="Times New Roman"/>
                <w:sz w:val="24"/>
                <w:szCs w:val="24"/>
              </w:rPr>
            </w:pPr>
            <w:r>
              <w:rPr>
                <w:rFonts w:ascii="Times New Roman" w:hAnsi="Times New Roman"/>
                <w:sz w:val="24"/>
                <w:szCs w:val="24"/>
              </w:rPr>
              <w:t>Чел.</w:t>
            </w:r>
          </w:p>
        </w:tc>
        <w:tc>
          <w:tcPr>
            <w:tcW w:w="10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spacing w:after="0"/>
            </w:pPr>
          </w:p>
        </w:tc>
      </w:tr>
      <w:tr w:rsidR="00BE7AB9" w:rsidTr="00E77B6F">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r>
              <w:rPr>
                <w:rFonts w:ascii="Times New Roman" w:hAnsi="Times New Roman"/>
                <w:sz w:val="24"/>
                <w:szCs w:val="24"/>
              </w:rPr>
              <w:t>2.2.</w:t>
            </w:r>
          </w:p>
        </w:tc>
        <w:tc>
          <w:tcPr>
            <w:tcW w:w="137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textAlignment w:val="baseline"/>
              <w:rPr>
                <w:rFonts w:ascii="Times New Roman" w:hAnsi="Times New Roman"/>
                <w:sz w:val="24"/>
                <w:szCs w:val="24"/>
              </w:rPr>
            </w:pPr>
            <w:r>
              <w:rPr>
                <w:rFonts w:ascii="Times New Roman" w:hAnsi="Times New Roman"/>
                <w:sz w:val="24"/>
                <w:szCs w:val="24"/>
              </w:rPr>
              <w:t>Нагрузка контрольных мероприятий на работников органа муниципального контроля</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jc w:val="center"/>
              <w:textAlignment w:val="baseline"/>
              <w:rPr>
                <w:rFonts w:ascii="Times New Roman" w:hAnsi="Times New Roman"/>
                <w:sz w:val="24"/>
                <w:szCs w:val="24"/>
              </w:rPr>
            </w:pPr>
            <w:r>
              <w:rPr>
                <w:rFonts w:ascii="Times New Roman" w:hAnsi="Times New Roman"/>
                <w:sz w:val="24"/>
                <w:szCs w:val="24"/>
              </w:rPr>
              <w:t xml:space="preserve">Км / </w:t>
            </w:r>
            <w:proofErr w:type="spellStart"/>
            <w:r>
              <w:rPr>
                <w:rFonts w:ascii="Times New Roman" w:hAnsi="Times New Roman"/>
                <w:sz w:val="24"/>
                <w:szCs w:val="24"/>
              </w:rPr>
              <w:t>Кр=</w:t>
            </w:r>
            <w:proofErr w:type="spellEnd"/>
            <w:r>
              <w:rPr>
                <w:rFonts w:ascii="Times New Roman" w:hAnsi="Times New Roman"/>
                <w:sz w:val="24"/>
                <w:szCs w:val="24"/>
              </w:rPr>
              <w:t xml:space="preserve"> </w:t>
            </w:r>
            <w:proofErr w:type="spellStart"/>
            <w:r>
              <w:rPr>
                <w:rFonts w:ascii="Times New Roman" w:hAnsi="Times New Roman"/>
                <w:sz w:val="24"/>
                <w:szCs w:val="24"/>
              </w:rPr>
              <w:t>Нк</w:t>
            </w:r>
            <w:proofErr w:type="spellEnd"/>
          </w:p>
        </w:tc>
        <w:tc>
          <w:tcPr>
            <w:tcW w:w="1293"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textAlignment w:val="baseline"/>
              <w:rPr>
                <w:rFonts w:ascii="Times New Roman" w:hAnsi="Times New Roman"/>
                <w:sz w:val="24"/>
                <w:szCs w:val="24"/>
              </w:rPr>
            </w:pPr>
            <w:r>
              <w:rPr>
                <w:rFonts w:ascii="Times New Roman" w:hAnsi="Times New Roman"/>
                <w:sz w:val="24"/>
                <w:szCs w:val="24"/>
              </w:rPr>
              <w:t>Км - количество контрольных мероприятий (ед.)</w:t>
            </w:r>
          </w:p>
          <w:p w:rsidR="00BE7AB9" w:rsidRDefault="00BE7AB9" w:rsidP="00E77B6F">
            <w:pPr>
              <w:textAlignment w:val="baseline"/>
              <w:rPr>
                <w:rFonts w:ascii="Times New Roman" w:hAnsi="Times New Roman"/>
                <w:sz w:val="24"/>
                <w:szCs w:val="24"/>
              </w:rPr>
            </w:pPr>
            <w:proofErr w:type="spellStart"/>
            <w:r>
              <w:rPr>
                <w:rFonts w:ascii="Times New Roman" w:hAnsi="Times New Roman"/>
                <w:sz w:val="24"/>
                <w:szCs w:val="24"/>
              </w:rPr>
              <w:t>Кр</w:t>
            </w:r>
            <w:proofErr w:type="spellEnd"/>
            <w:r>
              <w:rPr>
                <w:rFonts w:ascii="Times New Roman" w:hAnsi="Times New Roman"/>
                <w:sz w:val="24"/>
                <w:szCs w:val="24"/>
              </w:rPr>
              <w:t xml:space="preserve"> - количество работников органа муниципального контроля (ед.)</w:t>
            </w:r>
          </w:p>
          <w:p w:rsidR="00BE7AB9" w:rsidRDefault="00BE7AB9" w:rsidP="00E77B6F">
            <w:pPr>
              <w:textAlignment w:val="baseline"/>
              <w:rPr>
                <w:rFonts w:ascii="Times New Roman" w:hAnsi="Times New Roman"/>
                <w:sz w:val="24"/>
                <w:szCs w:val="24"/>
              </w:rPr>
            </w:pPr>
            <w:proofErr w:type="spellStart"/>
            <w:r>
              <w:rPr>
                <w:rFonts w:ascii="Times New Roman" w:hAnsi="Times New Roman"/>
                <w:sz w:val="24"/>
                <w:szCs w:val="24"/>
              </w:rPr>
              <w:t>Нк</w:t>
            </w:r>
            <w:proofErr w:type="spellEnd"/>
            <w:r>
              <w:rPr>
                <w:rFonts w:ascii="Times New Roman" w:hAnsi="Times New Roman"/>
                <w:sz w:val="24"/>
                <w:szCs w:val="24"/>
              </w:rPr>
              <w:t xml:space="preserve"> - нагрузка на 1 работника (ед.)</w:t>
            </w:r>
          </w:p>
        </w:tc>
        <w:tc>
          <w:tcPr>
            <w:tcW w:w="46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spacing w:after="0"/>
            </w:pPr>
          </w:p>
        </w:tc>
        <w:tc>
          <w:tcPr>
            <w:tcW w:w="10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E7AB9" w:rsidRDefault="00BE7AB9" w:rsidP="00E77B6F">
            <w:pPr>
              <w:spacing w:after="0"/>
            </w:pPr>
          </w:p>
        </w:tc>
      </w:tr>
    </w:tbl>
    <w:p w:rsidR="00BE7AB9" w:rsidRDefault="00BE7AB9" w:rsidP="00BE7AB9">
      <w:pPr>
        <w:jc w:val="center"/>
        <w:rPr>
          <w:rFonts w:ascii="Times New Roman" w:hAnsi="Times New Roman"/>
          <w:sz w:val="28"/>
          <w:szCs w:val="28"/>
        </w:rPr>
      </w:pPr>
    </w:p>
    <w:p w:rsidR="00B52473" w:rsidRDefault="00B52473"/>
    <w:p w:rsidR="000220F5" w:rsidRDefault="000220F5"/>
    <w:p w:rsidR="000220F5" w:rsidRDefault="000220F5"/>
    <w:p w:rsidR="000220F5" w:rsidRDefault="000220F5"/>
    <w:p w:rsidR="000220F5" w:rsidRDefault="000220F5"/>
    <w:p w:rsidR="000220F5" w:rsidRDefault="000220F5"/>
    <w:p w:rsidR="000220F5" w:rsidRDefault="000220F5"/>
    <w:p w:rsidR="000220F5" w:rsidRDefault="000220F5"/>
    <w:p w:rsidR="000220F5" w:rsidRDefault="000220F5"/>
    <w:p w:rsidR="000220F5" w:rsidRPr="0040670F" w:rsidRDefault="000220F5" w:rsidP="000220F5">
      <w:pPr>
        <w:spacing w:after="0"/>
        <w:jc w:val="center"/>
        <w:rPr>
          <w:rFonts w:ascii="Times New Roman" w:hAnsi="Times New Roman" w:cs="Times New Roman"/>
          <w:sz w:val="24"/>
          <w:szCs w:val="24"/>
        </w:rPr>
      </w:pPr>
      <w:r w:rsidRPr="0040670F">
        <w:rPr>
          <w:rFonts w:ascii="Times New Roman" w:hAnsi="Times New Roman" w:cs="Times New Roman"/>
          <w:sz w:val="24"/>
          <w:szCs w:val="24"/>
        </w:rPr>
        <w:t>ПРИЛОЖЕНИЕ № 3</w:t>
      </w:r>
    </w:p>
    <w:p w:rsidR="000220F5" w:rsidRPr="0040670F" w:rsidRDefault="000220F5" w:rsidP="000220F5">
      <w:pPr>
        <w:spacing w:after="0"/>
        <w:jc w:val="right"/>
        <w:rPr>
          <w:rFonts w:ascii="Times New Roman" w:hAnsi="Times New Roman" w:cs="Times New Roman"/>
          <w:sz w:val="24"/>
          <w:szCs w:val="24"/>
        </w:rPr>
      </w:pPr>
      <w:r w:rsidRPr="0040670F">
        <w:rPr>
          <w:rFonts w:ascii="Times New Roman" w:hAnsi="Times New Roman" w:cs="Times New Roman"/>
          <w:sz w:val="24"/>
          <w:szCs w:val="24"/>
        </w:rPr>
        <w:t xml:space="preserve">к Положению о муниципальном контроле </w:t>
      </w:r>
    </w:p>
    <w:p w:rsidR="000220F5" w:rsidRDefault="000220F5" w:rsidP="000220F5">
      <w:pPr>
        <w:spacing w:after="0"/>
        <w:jc w:val="right"/>
        <w:rPr>
          <w:rFonts w:ascii="Times New Roman" w:hAnsi="Times New Roman" w:cs="Times New Roman"/>
          <w:sz w:val="24"/>
          <w:szCs w:val="24"/>
        </w:rPr>
      </w:pPr>
      <w:r>
        <w:rPr>
          <w:rFonts w:ascii="Times New Roman" w:hAnsi="Times New Roman" w:cs="Times New Roman"/>
          <w:sz w:val="24"/>
          <w:szCs w:val="24"/>
        </w:rPr>
        <w:t xml:space="preserve">в сфере благоустройства на территории </w:t>
      </w:r>
    </w:p>
    <w:p w:rsidR="000220F5" w:rsidRPr="0040670F" w:rsidRDefault="000220F5" w:rsidP="000220F5">
      <w:pPr>
        <w:jc w:val="right"/>
      </w:pPr>
      <w:r>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Урюмское</w:t>
      </w:r>
      <w:proofErr w:type="spellEnd"/>
      <w:r>
        <w:rPr>
          <w:rFonts w:ascii="Times New Roman" w:hAnsi="Times New Roman" w:cs="Times New Roman"/>
          <w:sz w:val="24"/>
          <w:szCs w:val="24"/>
        </w:rPr>
        <w:t>"</w:t>
      </w:r>
    </w:p>
    <w:p w:rsidR="000220F5" w:rsidRPr="0040670F" w:rsidRDefault="000220F5" w:rsidP="000220F5"/>
    <w:p w:rsidR="000220F5" w:rsidRPr="0040670F" w:rsidRDefault="000220F5" w:rsidP="000220F5"/>
    <w:p w:rsidR="000220F5" w:rsidRPr="0078145C" w:rsidRDefault="000220F5" w:rsidP="000220F5">
      <w:pPr>
        <w:spacing w:after="0"/>
        <w:jc w:val="center"/>
        <w:rPr>
          <w:rFonts w:ascii="Times New Roman" w:hAnsi="Times New Roman" w:cs="Times New Roman"/>
          <w:b/>
          <w:sz w:val="28"/>
          <w:szCs w:val="28"/>
        </w:rPr>
      </w:pPr>
      <w:r w:rsidRPr="0078145C">
        <w:rPr>
          <w:rFonts w:ascii="Times New Roman" w:hAnsi="Times New Roman" w:cs="Times New Roman"/>
          <w:b/>
          <w:sz w:val="28"/>
          <w:szCs w:val="28"/>
        </w:rPr>
        <w:t>ПЕРЕЧЕНЬ</w:t>
      </w:r>
    </w:p>
    <w:p w:rsidR="000220F5" w:rsidRPr="0078145C" w:rsidRDefault="000220F5" w:rsidP="000220F5">
      <w:pPr>
        <w:spacing w:after="0"/>
        <w:jc w:val="center"/>
        <w:rPr>
          <w:sz w:val="28"/>
          <w:szCs w:val="28"/>
        </w:rPr>
      </w:pPr>
      <w:r w:rsidRPr="0078145C">
        <w:rPr>
          <w:rFonts w:ascii="Times New Roman" w:hAnsi="Times New Roman" w:cs="Times New Roman"/>
          <w:sz w:val="28"/>
          <w:szCs w:val="28"/>
        </w:rPr>
        <w:t>должностных лиц администрации сельского поселения "</w:t>
      </w:r>
      <w:proofErr w:type="spellStart"/>
      <w:r w:rsidRPr="0078145C">
        <w:rPr>
          <w:rFonts w:ascii="Times New Roman" w:hAnsi="Times New Roman" w:cs="Times New Roman"/>
          <w:sz w:val="28"/>
          <w:szCs w:val="28"/>
        </w:rPr>
        <w:t>Урюмское</w:t>
      </w:r>
      <w:proofErr w:type="spellEnd"/>
      <w:r w:rsidRPr="0078145C">
        <w:rPr>
          <w:rFonts w:ascii="Times New Roman" w:hAnsi="Times New Roman" w:cs="Times New Roman"/>
          <w:sz w:val="28"/>
          <w:szCs w:val="28"/>
        </w:rPr>
        <w:t>"</w:t>
      </w:r>
      <w:bookmarkStart w:id="6" w:name="_GoBack"/>
      <w:bookmarkEnd w:id="6"/>
    </w:p>
    <w:p w:rsidR="000220F5" w:rsidRDefault="000220F5" w:rsidP="000220F5">
      <w:pPr>
        <w:spacing w:after="0"/>
        <w:jc w:val="center"/>
        <w:rPr>
          <w:rFonts w:ascii="Times New Roman" w:hAnsi="Times New Roman" w:cs="Times New Roman"/>
          <w:sz w:val="28"/>
          <w:szCs w:val="28"/>
        </w:rPr>
      </w:pPr>
      <w:r w:rsidRPr="0078145C">
        <w:rPr>
          <w:rFonts w:ascii="Times New Roman" w:hAnsi="Times New Roman" w:cs="Times New Roman"/>
          <w:sz w:val="28"/>
          <w:szCs w:val="28"/>
        </w:rPr>
        <w:t>уполномоченных на осуществление муниципального контроля в сфере благоустройства на территории сельского поселения "</w:t>
      </w:r>
      <w:proofErr w:type="spellStart"/>
      <w:r w:rsidRPr="0078145C">
        <w:rPr>
          <w:rFonts w:ascii="Times New Roman" w:hAnsi="Times New Roman" w:cs="Times New Roman"/>
          <w:sz w:val="28"/>
          <w:szCs w:val="28"/>
        </w:rPr>
        <w:t>Урюмское</w:t>
      </w:r>
      <w:proofErr w:type="spellEnd"/>
      <w:r w:rsidRPr="0078145C">
        <w:rPr>
          <w:rFonts w:ascii="Times New Roman" w:hAnsi="Times New Roman" w:cs="Times New Roman"/>
          <w:sz w:val="28"/>
          <w:szCs w:val="28"/>
        </w:rPr>
        <w:t>"</w:t>
      </w:r>
    </w:p>
    <w:p w:rsidR="000220F5" w:rsidRPr="0078145C" w:rsidRDefault="000220F5" w:rsidP="000220F5">
      <w:pPr>
        <w:spacing w:after="0"/>
        <w:jc w:val="center"/>
        <w:rPr>
          <w:rFonts w:ascii="Times New Roman" w:hAnsi="Times New Roman" w:cs="Times New Roman"/>
          <w:sz w:val="28"/>
          <w:szCs w:val="28"/>
        </w:rPr>
      </w:pPr>
    </w:p>
    <w:p w:rsidR="000220F5" w:rsidRPr="0078145C" w:rsidRDefault="000220F5" w:rsidP="000220F5">
      <w:pPr>
        <w:spacing w:after="0"/>
        <w:jc w:val="center"/>
        <w:rPr>
          <w:rFonts w:ascii="Times New Roman" w:hAnsi="Times New Roman" w:cs="Times New Roman"/>
          <w:sz w:val="24"/>
          <w:szCs w:val="24"/>
        </w:rPr>
      </w:pPr>
    </w:p>
    <w:p w:rsidR="000220F5" w:rsidRPr="0078145C" w:rsidRDefault="000220F5" w:rsidP="000220F5">
      <w:pPr>
        <w:numPr>
          <w:ilvl w:val="0"/>
          <w:numId w:val="1"/>
        </w:numPr>
        <w:spacing w:after="0"/>
        <w:rPr>
          <w:rFonts w:ascii="Times New Roman" w:hAnsi="Times New Roman" w:cs="Times New Roman"/>
          <w:sz w:val="28"/>
          <w:szCs w:val="28"/>
        </w:rPr>
      </w:pPr>
      <w:r w:rsidRPr="0078145C">
        <w:rPr>
          <w:rFonts w:ascii="Times New Roman" w:hAnsi="Times New Roman" w:cs="Times New Roman"/>
          <w:sz w:val="28"/>
          <w:szCs w:val="28"/>
        </w:rPr>
        <w:t xml:space="preserve"> Глава сельского поселения "</w:t>
      </w:r>
      <w:proofErr w:type="spellStart"/>
      <w:r w:rsidRPr="0078145C">
        <w:rPr>
          <w:rFonts w:ascii="Times New Roman" w:hAnsi="Times New Roman" w:cs="Times New Roman"/>
          <w:sz w:val="28"/>
          <w:szCs w:val="28"/>
        </w:rPr>
        <w:t>Урюмское</w:t>
      </w:r>
      <w:proofErr w:type="spellEnd"/>
      <w:r w:rsidRPr="0078145C">
        <w:rPr>
          <w:rFonts w:ascii="Times New Roman" w:hAnsi="Times New Roman" w:cs="Times New Roman"/>
          <w:sz w:val="28"/>
          <w:szCs w:val="28"/>
        </w:rPr>
        <w:t>"</w:t>
      </w:r>
    </w:p>
    <w:p w:rsidR="000220F5" w:rsidRPr="0078145C" w:rsidRDefault="000220F5" w:rsidP="000220F5">
      <w:pPr>
        <w:numPr>
          <w:ilvl w:val="0"/>
          <w:numId w:val="1"/>
        </w:numPr>
        <w:spacing w:after="0"/>
        <w:rPr>
          <w:rFonts w:ascii="Times New Roman" w:hAnsi="Times New Roman" w:cs="Times New Roman"/>
          <w:sz w:val="28"/>
          <w:szCs w:val="28"/>
        </w:rPr>
      </w:pPr>
      <w:r w:rsidRPr="0078145C">
        <w:rPr>
          <w:rFonts w:ascii="Times New Roman" w:hAnsi="Times New Roman" w:cs="Times New Roman"/>
          <w:sz w:val="28"/>
          <w:szCs w:val="28"/>
        </w:rPr>
        <w:t>Ведущий специалист администрации сельского поселения "</w:t>
      </w:r>
      <w:proofErr w:type="spellStart"/>
      <w:r w:rsidRPr="0078145C">
        <w:rPr>
          <w:rFonts w:ascii="Times New Roman" w:hAnsi="Times New Roman" w:cs="Times New Roman"/>
          <w:sz w:val="28"/>
          <w:szCs w:val="28"/>
        </w:rPr>
        <w:t>Урюмское</w:t>
      </w:r>
      <w:proofErr w:type="spellEnd"/>
      <w:r w:rsidRPr="0078145C">
        <w:rPr>
          <w:rFonts w:ascii="Times New Roman" w:hAnsi="Times New Roman" w:cs="Times New Roman"/>
          <w:sz w:val="28"/>
          <w:szCs w:val="28"/>
        </w:rPr>
        <w:t>"</w:t>
      </w:r>
    </w:p>
    <w:p w:rsidR="000220F5" w:rsidRPr="0040670F" w:rsidRDefault="000220F5" w:rsidP="000220F5"/>
    <w:p w:rsidR="000220F5" w:rsidRDefault="000220F5" w:rsidP="000220F5"/>
    <w:p w:rsidR="000220F5" w:rsidRDefault="000220F5"/>
    <w:p w:rsidR="000220F5" w:rsidRDefault="000220F5"/>
    <w:p w:rsidR="000220F5" w:rsidRDefault="000220F5"/>
    <w:p w:rsidR="000220F5" w:rsidRDefault="000220F5"/>
    <w:p w:rsidR="000220F5" w:rsidRDefault="000220F5"/>
    <w:p w:rsidR="000220F5" w:rsidRDefault="000220F5"/>
    <w:p w:rsidR="00C3288E" w:rsidRDefault="00C3288E"/>
    <w:p w:rsidR="00C3288E" w:rsidRDefault="00C3288E"/>
    <w:p w:rsidR="00C3288E" w:rsidRDefault="00C3288E"/>
    <w:p w:rsidR="00C3288E" w:rsidRDefault="00C3288E"/>
    <w:p w:rsidR="00C3288E" w:rsidRDefault="00C3288E"/>
    <w:p w:rsidR="00C3288E" w:rsidRDefault="00C3288E"/>
    <w:p w:rsidR="00C3288E" w:rsidRDefault="00C3288E"/>
    <w:p w:rsidR="00C3288E" w:rsidRDefault="00C3288E"/>
    <w:p w:rsidR="00C3288E" w:rsidRDefault="00C3288E"/>
    <w:p w:rsidR="00C3288E" w:rsidRDefault="00C3288E"/>
    <w:p w:rsidR="00C3288E" w:rsidRDefault="00C3288E"/>
    <w:p w:rsidR="00C3288E" w:rsidRDefault="00C3288E"/>
    <w:p w:rsidR="00C3288E" w:rsidRDefault="00C3288E"/>
    <w:p w:rsidR="00C3288E" w:rsidRDefault="00C3288E"/>
    <w:p w:rsidR="00C3288E" w:rsidRDefault="00C3288E"/>
    <w:p w:rsidR="00C3288E" w:rsidRDefault="00C3288E"/>
    <w:p w:rsidR="00C3288E" w:rsidRDefault="00C3288E"/>
    <w:p w:rsidR="00C3288E" w:rsidRDefault="00C3288E"/>
    <w:p w:rsidR="00C3288E" w:rsidRDefault="00C3288E"/>
    <w:sectPr w:rsidR="00C3288E" w:rsidSect="00B358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87CE5"/>
    <w:multiLevelType w:val="hybridMultilevel"/>
    <w:tmpl w:val="74AA2A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9622C"/>
    <w:rsid w:val="000220F5"/>
    <w:rsid w:val="00260EE1"/>
    <w:rsid w:val="0099622C"/>
    <w:rsid w:val="00AE071E"/>
    <w:rsid w:val="00B3582D"/>
    <w:rsid w:val="00B52473"/>
    <w:rsid w:val="00B559B4"/>
    <w:rsid w:val="00BE7AB9"/>
    <w:rsid w:val="00C32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7AB9"/>
    <w:rPr>
      <w:color w:val="0000FF"/>
      <w:u w:val="single"/>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BE7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w:basedOn w:val="a"/>
    <w:unhideWhenUsed/>
    <w:rsid w:val="00BE7AB9"/>
    <w:pPr>
      <w:spacing w:after="0" w:line="240" w:lineRule="auto"/>
      <w:ind w:left="283" w:hanging="283"/>
    </w:pPr>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BE7AB9"/>
    <w:pPr>
      <w:ind w:left="720"/>
      <w:contextualSpacing/>
    </w:pPr>
  </w:style>
  <w:style w:type="paragraph" w:customStyle="1" w:styleId="ConsPlusNormal">
    <w:name w:val="ConsPlusNormal"/>
    <w:link w:val="ConsPlusNormal1"/>
    <w:rsid w:val="00BE7A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E7A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link w:val="ConsPlusNonformat1"/>
    <w:uiPriority w:val="99"/>
    <w:rsid w:val="00BE7A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link w:val="a6"/>
    <w:uiPriority w:val="34"/>
    <w:locked/>
    <w:rsid w:val="00BE7AB9"/>
  </w:style>
  <w:style w:type="character" w:customStyle="1" w:styleId="ConsPlusNormal1">
    <w:name w:val="ConsPlusNormal1"/>
    <w:link w:val="ConsPlusNormal"/>
    <w:locked/>
    <w:rsid w:val="00BE7AB9"/>
    <w:rPr>
      <w:rFonts w:ascii="Arial" w:eastAsia="Times New Roman" w:hAnsi="Arial" w:cs="Arial"/>
      <w:sz w:val="20"/>
      <w:szCs w:val="20"/>
      <w:lang w:eastAsia="ru-RU"/>
    </w:rPr>
  </w:style>
  <w:style w:type="character" w:customStyle="1" w:styleId="ConsPlusNonformat1">
    <w:name w:val="ConsPlusNonformat1"/>
    <w:link w:val="ConsPlusNonformat"/>
    <w:uiPriority w:val="99"/>
    <w:locked/>
    <w:rsid w:val="00BE7AB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7AB9"/>
    <w:rPr>
      <w:color w:val="0000FF"/>
      <w:u w:val="single"/>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BE7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w:basedOn w:val="a"/>
    <w:unhideWhenUsed/>
    <w:rsid w:val="00BE7AB9"/>
    <w:pPr>
      <w:spacing w:after="0" w:line="240" w:lineRule="auto"/>
      <w:ind w:left="283" w:hanging="283"/>
    </w:pPr>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BE7AB9"/>
    <w:pPr>
      <w:ind w:left="720"/>
      <w:contextualSpacing/>
    </w:pPr>
  </w:style>
  <w:style w:type="paragraph" w:customStyle="1" w:styleId="ConsPlusNormal">
    <w:name w:val="ConsPlusNormal"/>
    <w:link w:val="ConsPlusNormal1"/>
    <w:rsid w:val="00BE7A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E7A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link w:val="ConsPlusNonformat1"/>
    <w:uiPriority w:val="99"/>
    <w:rsid w:val="00BE7A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link w:val="a6"/>
    <w:uiPriority w:val="34"/>
    <w:locked/>
    <w:rsid w:val="00BE7AB9"/>
  </w:style>
  <w:style w:type="character" w:customStyle="1" w:styleId="ConsPlusNormal1">
    <w:name w:val="ConsPlusNormal1"/>
    <w:link w:val="ConsPlusNormal"/>
    <w:locked/>
    <w:rsid w:val="00BE7AB9"/>
    <w:rPr>
      <w:rFonts w:ascii="Arial" w:eastAsia="Times New Roman" w:hAnsi="Arial" w:cs="Arial"/>
      <w:sz w:val="20"/>
      <w:szCs w:val="20"/>
      <w:lang w:eastAsia="ru-RU"/>
    </w:rPr>
  </w:style>
  <w:style w:type="character" w:customStyle="1" w:styleId="ConsPlusNonformat1">
    <w:name w:val="ConsPlusNonformat1"/>
    <w:link w:val="ConsPlusNonformat"/>
    <w:uiPriority w:val="99"/>
    <w:locked/>
    <w:rsid w:val="00BE7AB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2;&#1054;&#1048;%20&#1044;&#1054;&#1050;&#1059;&#1052;&#1045;&#1053;&#1058;&#1067;\&#1054;&#1090;&#1076;&#1077;&#1083;%20&#1101;&#1082;&#1086;&#1085;&#1086;&#1084;&#1080;&#1082;&#1080;\Attachments_larchenkogalina@mail.ru_2021-12-23_16-30-56\&#1055;&#1086;&#1083;&#1086;&#1078;&#1077;&#1085;&#1080;&#1077;%20&#1086;%20&#1082;&#1086;&#1085;&#1090;&#1088;&#1086;&#1083;&#1077;%20&#1074;%20&#1073;&#1083;&#1072;&#1075;&#1086;&#1091;&#1089;&#1090;&#1088;&#1086;&#1081;&#1089;&#1090;&#1074;&#1077;.docx" TargetMode="External"/><Relationship Id="rId13" Type="http://schemas.openxmlformats.org/officeDocument/2006/relationships/hyperlink" Target="consultantplus://offline/ref=FBEA994C66F8925CB7F90B3384810EF14ECBB627CF610C04D02ED4C71EFE28DC64C71A8225D8053DAD4772F7C6DD7B33511E804BD0FB4043NFdE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35D0F682167358E151F3BAB54D9DC4D42BA4FDE7F27F5E1C3223A50272681B5F765F197C36680BCCB6EE8637BB48FA8EF426D44F9F65A461E293280v4bEH" TargetMode="External"/><Relationship Id="rId12" Type="http://schemas.openxmlformats.org/officeDocument/2006/relationships/hyperlink" Target="http://&#1091;&#1088;&#1102;&#1084;&#1089;&#1082;&#1086;&#1077;.&#1088;&#109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2C8CB58C4A1EACDC278B3713F237A1D48A4A1D270CFECACE3FAE532A243129850BECC38FD8D8B709F1F26C81B5B0FBFA8B0B60DE93ACB39u865F" TargetMode="External"/><Relationship Id="rId1" Type="http://schemas.openxmlformats.org/officeDocument/2006/relationships/numbering" Target="numbering.xml"/><Relationship Id="rId6" Type="http://schemas.openxmlformats.org/officeDocument/2006/relationships/hyperlink" Target="consultantplus://offline/ref=635D0F682167358E151F25A642B5824746B917DA7B26F6B49C753C07787687E0A525AFCE802493BDC270E36671vBbEH" TargetMode="External"/><Relationship Id="rId11" Type="http://schemas.openxmlformats.org/officeDocument/2006/relationships/hyperlink" Target="consultantplus://offline/ref=288DBC8A950B05B7E2D852B6B6918F123A71985EF9A4C18198EE2CFEBFD647BBD96CBACA8CB345FDBDB4AA2551hBn3B" TargetMode="External"/><Relationship Id="rId5" Type="http://schemas.openxmlformats.org/officeDocument/2006/relationships/hyperlink" Target="consultantplus://offline/ref=635D0F682167358E151F25A642B5824746B918D27D25F6B49C753C07787687E0A525AFCE802493BDC270E36671vBbEH" TargetMode="External"/><Relationship Id="rId15" Type="http://schemas.openxmlformats.org/officeDocument/2006/relationships/hyperlink" Target="https://login.consultant.ru/link/?req=doc&amp;demo=2&amp;base=LAW&amp;n=386422&amp;date=14.11.2021&amp;dst=100080&amp;field=134" TargetMode="External"/><Relationship Id="rId10" Type="http://schemas.openxmlformats.org/officeDocument/2006/relationships/hyperlink" Target="consultantplus://offline/ref=635D0F682167358E151F3BAB54D9DC4D42BA4FDE7F27F5E1C3223A50272681B5F765F197C36680BCCB6EE8637BB48FA8EF426D44F9F65A461E293280v4bEH"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1091;&#1088;&#1102;&#1084;&#1089;&#1082;&#1086;&#1077;.&#1088;&#1092;/" TargetMode="External"/><Relationship Id="rId14" Type="http://schemas.openxmlformats.org/officeDocument/2006/relationships/hyperlink" Target="consultantplus://offline/ref=111EEB39664018B3E6985340670C9B75A0A9A7218E43EF0BB658CD625B81FF5F1E3C0393D3BE51225B1F1BA331A500BB144CD109A64D8B56t1d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7033</Words>
  <Characters>40094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7</cp:revision>
  <dcterms:created xsi:type="dcterms:W3CDTF">2022-05-04T05:01:00Z</dcterms:created>
  <dcterms:modified xsi:type="dcterms:W3CDTF">2024-11-02T09:44:00Z</dcterms:modified>
</cp:coreProperties>
</file>