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5E" w:rsidRPr="00894816" w:rsidRDefault="00D4735E" w:rsidP="00D4735E">
      <w:pPr>
        <w:spacing w:after="12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АДМИНИСТРАЦИЯ  СЕЛЬСКОГО  ПОСЕЛЕНИЯ</w:t>
      </w:r>
    </w:p>
    <w:p w:rsidR="00D4735E" w:rsidRPr="00894816" w:rsidRDefault="00D4735E" w:rsidP="00D4735E">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«УРЮМСКОЕ»</w:t>
      </w:r>
    </w:p>
    <w:p w:rsidR="00D4735E" w:rsidRPr="00894816" w:rsidRDefault="00D4735E" w:rsidP="00D4735E">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D4735E" w:rsidRPr="00894816" w:rsidRDefault="00D4735E" w:rsidP="00D4735E">
      <w:pPr>
        <w:spacing w:after="0" w:line="240" w:lineRule="auto"/>
        <w:jc w:val="center"/>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ПОСТАНОВЛЕНИЕ</w:t>
      </w:r>
    </w:p>
    <w:p w:rsidR="00D4735E" w:rsidRPr="00894816" w:rsidRDefault="00D4735E" w:rsidP="00D4735E">
      <w:pPr>
        <w:tabs>
          <w:tab w:val="left" w:pos="5550"/>
        </w:tabs>
        <w:spacing w:after="0" w:line="240" w:lineRule="auto"/>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ab/>
      </w:r>
    </w:p>
    <w:p w:rsidR="00D4735E" w:rsidRPr="00894816" w:rsidRDefault="00D4735E" w:rsidP="00D4735E">
      <w:pPr>
        <w:spacing w:after="0" w:line="240" w:lineRule="auto"/>
        <w:jc w:val="both"/>
        <w:rPr>
          <w:rFonts w:ascii="Times New Roman" w:eastAsia="MS Mincho" w:hAnsi="Times New Roman"/>
          <w:b/>
          <w:sz w:val="28"/>
          <w:szCs w:val="28"/>
          <w:lang w:eastAsia="ja-JP"/>
        </w:rPr>
      </w:pPr>
      <w:r w:rsidRPr="00894816">
        <w:rPr>
          <w:rFonts w:ascii="Times New Roman" w:eastAsia="MS Mincho" w:hAnsi="Times New Roman"/>
          <w:b/>
          <w:sz w:val="28"/>
          <w:szCs w:val="28"/>
          <w:lang w:eastAsia="ja-JP"/>
        </w:rPr>
        <w:t>28 апреля 2022 года                                                                                  № 31</w:t>
      </w:r>
    </w:p>
    <w:p w:rsidR="00D4735E" w:rsidRPr="00894816" w:rsidRDefault="00D4735E" w:rsidP="00D4735E">
      <w:pPr>
        <w:tabs>
          <w:tab w:val="left" w:pos="4530"/>
        </w:tabs>
        <w:spacing w:after="0" w:line="240" w:lineRule="auto"/>
        <w:jc w:val="center"/>
        <w:rPr>
          <w:rFonts w:ascii="Times New Roman" w:eastAsia="MS Mincho" w:hAnsi="Times New Roman"/>
          <w:b/>
          <w:sz w:val="28"/>
          <w:szCs w:val="28"/>
          <w:lang w:eastAsia="ja-JP"/>
        </w:rPr>
      </w:pPr>
      <w:proofErr w:type="spellStart"/>
      <w:r w:rsidRPr="00894816">
        <w:rPr>
          <w:rFonts w:ascii="Times New Roman" w:eastAsia="MS Mincho" w:hAnsi="Times New Roman"/>
          <w:b/>
          <w:sz w:val="28"/>
          <w:szCs w:val="28"/>
          <w:lang w:eastAsia="ja-JP"/>
        </w:rPr>
        <w:t>п.ст</w:t>
      </w:r>
      <w:proofErr w:type="gramStart"/>
      <w:r w:rsidRPr="00894816">
        <w:rPr>
          <w:rFonts w:ascii="Times New Roman" w:eastAsia="MS Mincho" w:hAnsi="Times New Roman"/>
          <w:b/>
          <w:sz w:val="28"/>
          <w:szCs w:val="28"/>
          <w:lang w:eastAsia="ja-JP"/>
        </w:rPr>
        <w:t>.У</w:t>
      </w:r>
      <w:proofErr w:type="gramEnd"/>
      <w:r w:rsidRPr="00894816">
        <w:rPr>
          <w:rFonts w:ascii="Times New Roman" w:eastAsia="MS Mincho" w:hAnsi="Times New Roman"/>
          <w:b/>
          <w:sz w:val="28"/>
          <w:szCs w:val="28"/>
          <w:lang w:eastAsia="ja-JP"/>
        </w:rPr>
        <w:t>рюм</w:t>
      </w:r>
      <w:proofErr w:type="spellEnd"/>
    </w:p>
    <w:p w:rsidR="00D4735E" w:rsidRPr="00894816" w:rsidRDefault="00D4735E" w:rsidP="00D4735E">
      <w:pPr>
        <w:tabs>
          <w:tab w:val="left" w:pos="4530"/>
        </w:tabs>
        <w:spacing w:after="0" w:line="240" w:lineRule="auto"/>
        <w:jc w:val="center"/>
        <w:rPr>
          <w:rFonts w:ascii="Times New Roman" w:eastAsia="MS Mincho" w:hAnsi="Times New Roman"/>
          <w:b/>
          <w:sz w:val="28"/>
          <w:szCs w:val="28"/>
          <w:lang w:eastAsia="ja-JP"/>
        </w:rPr>
      </w:pPr>
    </w:p>
    <w:p w:rsidR="00D4735E" w:rsidRPr="00894816" w:rsidRDefault="00D4735E" w:rsidP="00D4735E">
      <w:pPr>
        <w:keepNext/>
        <w:spacing w:after="0" w:line="240" w:lineRule="auto"/>
        <w:jc w:val="center"/>
        <w:outlineLvl w:val="1"/>
        <w:rPr>
          <w:rFonts w:ascii="Times New Roman" w:hAnsi="Times New Roman"/>
          <w:b/>
          <w:sz w:val="28"/>
          <w:szCs w:val="28"/>
        </w:rPr>
      </w:pPr>
      <w:bookmarkStart w:id="0" w:name="_GoBack"/>
      <w:r w:rsidRPr="00894816">
        <w:rPr>
          <w:rFonts w:ascii="Times New Roman" w:hAnsi="Times New Roman"/>
          <w:b/>
          <w:sz w:val="28"/>
          <w:szCs w:val="28"/>
        </w:rPr>
        <w:t>Об утверждении муниципальной программы профилактики правонарушений и иных преступлений на территории сельского поселения «</w:t>
      </w:r>
      <w:proofErr w:type="spellStart"/>
      <w:r w:rsidRPr="00894816">
        <w:rPr>
          <w:rFonts w:ascii="Times New Roman" w:hAnsi="Times New Roman"/>
          <w:b/>
          <w:sz w:val="28"/>
          <w:szCs w:val="28"/>
        </w:rPr>
        <w:t>Урюмское</w:t>
      </w:r>
      <w:proofErr w:type="spellEnd"/>
      <w:r w:rsidRPr="00894816">
        <w:rPr>
          <w:rFonts w:ascii="Times New Roman" w:hAnsi="Times New Roman"/>
          <w:b/>
          <w:sz w:val="28"/>
          <w:szCs w:val="28"/>
        </w:rPr>
        <w:t>» на 2022 - 2026 годы</w:t>
      </w:r>
    </w:p>
    <w:bookmarkEnd w:id="0"/>
    <w:p w:rsidR="00D4735E" w:rsidRPr="00894816" w:rsidRDefault="00D4735E" w:rsidP="00D4735E">
      <w:pPr>
        <w:keepNext/>
        <w:spacing w:after="0" w:line="240" w:lineRule="auto"/>
        <w:jc w:val="center"/>
        <w:outlineLvl w:val="1"/>
        <w:rPr>
          <w:rFonts w:ascii="Times New Roman" w:hAnsi="Times New Roman"/>
          <w:b/>
          <w:sz w:val="28"/>
          <w:szCs w:val="28"/>
        </w:rPr>
      </w:pPr>
    </w:p>
    <w:p w:rsidR="00D4735E" w:rsidRPr="00894816" w:rsidRDefault="00D4735E" w:rsidP="00D4735E">
      <w:pPr>
        <w:spacing w:after="0" w:line="240" w:lineRule="auto"/>
        <w:jc w:val="both"/>
        <w:rPr>
          <w:rFonts w:ascii="Times New Roman" w:hAnsi="Times New Roman"/>
          <w:sz w:val="28"/>
          <w:szCs w:val="28"/>
        </w:rPr>
      </w:pPr>
      <w:r w:rsidRPr="00894816">
        <w:rPr>
          <w:rFonts w:ascii="Times New Roman" w:hAnsi="Times New Roman"/>
          <w:sz w:val="28"/>
          <w:szCs w:val="28"/>
        </w:rPr>
        <w:t xml:space="preserve">     </w:t>
      </w:r>
      <w:proofErr w:type="gramStart"/>
      <w:r w:rsidRPr="00894816">
        <w:rPr>
          <w:rFonts w:ascii="Times New Roman" w:hAnsi="Times New Roman"/>
          <w:sz w:val="28"/>
          <w:szCs w:val="28"/>
        </w:rPr>
        <w:t xml:space="preserve">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руководствуясь </w:t>
      </w:r>
      <w:hyperlink r:id="rId6" w:history="1">
        <w:r w:rsidRPr="00894816">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w:t>
        </w:r>
      </w:hyperlink>
      <w:r w:rsidRPr="00894816">
        <w:rPr>
          <w:rFonts w:ascii="Times New Roman" w:hAnsi="Times New Roman"/>
          <w:sz w:val="28"/>
          <w:szCs w:val="28"/>
        </w:rPr>
        <w:t xml:space="preserve">, </w:t>
      </w:r>
      <w:hyperlink r:id="rId7" w:history="1">
        <w:r w:rsidRPr="00894816">
          <w:rPr>
            <w:rFonts w:ascii="Times New Roman" w:hAnsi="Times New Roman"/>
            <w:sz w:val="28"/>
            <w:szCs w:val="28"/>
          </w:rPr>
          <w:t>Федеральным законом от 23.06.2016 N 182-ФЗ "Об основах системы профилактики правонарушений в Российской Федерации"</w:t>
        </w:r>
      </w:hyperlink>
      <w:r w:rsidRPr="00894816">
        <w:rPr>
          <w:rFonts w:ascii="Times New Roman" w:hAnsi="Times New Roman"/>
          <w:sz w:val="28"/>
          <w:szCs w:val="28"/>
        </w:rPr>
        <w:t>, Уставом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администрация сельского поселения</w:t>
      </w:r>
      <w:proofErr w:type="gramEnd"/>
      <w:r w:rsidRPr="00894816">
        <w:rPr>
          <w:rFonts w:ascii="Times New Roman" w:hAnsi="Times New Roman"/>
          <w:sz w:val="28"/>
          <w:szCs w:val="28"/>
        </w:rPr>
        <w:t xml:space="preserve">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xml:space="preserve">» </w:t>
      </w:r>
      <w:r w:rsidRPr="00894816">
        <w:rPr>
          <w:rFonts w:ascii="Times New Roman" w:hAnsi="Times New Roman"/>
          <w:b/>
          <w:sz w:val="28"/>
          <w:szCs w:val="28"/>
        </w:rPr>
        <w:t>постановляет</w:t>
      </w:r>
      <w:r w:rsidRPr="00894816">
        <w:rPr>
          <w:rFonts w:ascii="Times New Roman" w:hAnsi="Times New Roman"/>
          <w:sz w:val="28"/>
          <w:szCs w:val="28"/>
        </w:rPr>
        <w:t>:</w:t>
      </w:r>
      <w:r w:rsidRPr="00894816">
        <w:rPr>
          <w:rFonts w:ascii="Times New Roman" w:hAnsi="Times New Roman"/>
          <w:sz w:val="28"/>
          <w:szCs w:val="28"/>
        </w:rPr>
        <w:br/>
      </w:r>
    </w:p>
    <w:p w:rsidR="00D4735E" w:rsidRPr="00894816" w:rsidRDefault="00D4735E" w:rsidP="00D4735E">
      <w:pPr>
        <w:spacing w:after="0" w:line="240" w:lineRule="auto"/>
        <w:jc w:val="both"/>
        <w:rPr>
          <w:rFonts w:ascii="Times New Roman" w:hAnsi="Times New Roman"/>
          <w:sz w:val="28"/>
          <w:szCs w:val="28"/>
        </w:rPr>
      </w:pPr>
      <w:r w:rsidRPr="00894816">
        <w:rPr>
          <w:rFonts w:ascii="Times New Roman" w:hAnsi="Times New Roman"/>
          <w:sz w:val="28"/>
          <w:szCs w:val="28"/>
        </w:rPr>
        <w:t>1. Утвердить муниципальную программу профилактики правонарушений и иных преступлений на территории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на 2022 - 2026 годы согласно приложению №1.</w:t>
      </w:r>
    </w:p>
    <w:p w:rsidR="00D4735E" w:rsidRPr="00894816" w:rsidRDefault="00D4735E" w:rsidP="00D4735E">
      <w:pPr>
        <w:spacing w:after="0" w:line="240" w:lineRule="auto"/>
        <w:jc w:val="both"/>
        <w:rPr>
          <w:rFonts w:ascii="Times New Roman" w:hAnsi="Times New Roman"/>
          <w:sz w:val="28"/>
          <w:szCs w:val="28"/>
        </w:rPr>
      </w:pPr>
      <w:r w:rsidRPr="00894816">
        <w:rPr>
          <w:rFonts w:ascii="Times New Roman" w:hAnsi="Times New Roman"/>
          <w:sz w:val="28"/>
          <w:szCs w:val="28"/>
        </w:rPr>
        <w:t>2. Утвердить состав комиссии по профилактике правонарушений и иных преступлений на территории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согласно приложению №2.</w:t>
      </w:r>
    </w:p>
    <w:p w:rsidR="00D4735E" w:rsidRPr="00894816" w:rsidRDefault="00D4735E" w:rsidP="00D4735E">
      <w:pPr>
        <w:spacing w:after="0" w:line="240" w:lineRule="auto"/>
        <w:jc w:val="both"/>
        <w:rPr>
          <w:rFonts w:ascii="Times New Roman" w:hAnsi="Times New Roman"/>
          <w:sz w:val="28"/>
          <w:szCs w:val="28"/>
        </w:rPr>
      </w:pPr>
      <w:r w:rsidRPr="00894816">
        <w:rPr>
          <w:rFonts w:ascii="Times New Roman" w:hAnsi="Times New Roman"/>
          <w:sz w:val="28"/>
          <w:szCs w:val="28"/>
        </w:rPr>
        <w:t>3. Утвердить план мероприятий по реализации муниципальной программы "Профилактика преступлений и иных правонарушений на территории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на 2022-2026 годы" согласно приложению №3.</w:t>
      </w:r>
    </w:p>
    <w:p w:rsidR="00D4735E" w:rsidRPr="00894816" w:rsidRDefault="00D4735E" w:rsidP="00D4735E">
      <w:pPr>
        <w:spacing w:after="0" w:line="240" w:lineRule="auto"/>
        <w:contextualSpacing/>
        <w:jc w:val="both"/>
        <w:rPr>
          <w:rFonts w:ascii="Times New Roman" w:hAnsi="Times New Roman"/>
          <w:sz w:val="28"/>
          <w:szCs w:val="28"/>
        </w:rPr>
      </w:pPr>
      <w:r w:rsidRPr="00894816">
        <w:rPr>
          <w:rFonts w:ascii="Times New Roman" w:hAnsi="Times New Roman"/>
          <w:sz w:val="28"/>
          <w:szCs w:val="28"/>
        </w:rPr>
        <w:t>4. Настоящее постановление разместить на стенде администрации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xml:space="preserve">» и на официальном сайте </w:t>
      </w:r>
      <w:hyperlink r:id="rId8" w:tgtFrame="_blank" w:history="1">
        <w:r w:rsidRPr="00894816">
          <w:rPr>
            <w:rFonts w:ascii="Times New Roman" w:eastAsia="Calibri" w:hAnsi="Times New Roman"/>
            <w:color w:val="2222CC"/>
            <w:sz w:val="28"/>
            <w:szCs w:val="28"/>
            <w:u w:val="single"/>
            <w:shd w:val="clear" w:color="auto" w:fill="FFFFFF"/>
            <w:lang w:eastAsia="en-US"/>
          </w:rPr>
          <w:t>https://урюмское.рф/</w:t>
        </w:r>
      </w:hyperlink>
      <w:r w:rsidRPr="00894816">
        <w:rPr>
          <w:rFonts w:ascii="Times New Roman" w:hAnsi="Times New Roman"/>
          <w:sz w:val="28"/>
          <w:szCs w:val="28"/>
        </w:rPr>
        <w:t xml:space="preserve"> в разделе «документы».</w:t>
      </w:r>
    </w:p>
    <w:p w:rsidR="00D4735E" w:rsidRPr="00894816" w:rsidRDefault="00D4735E" w:rsidP="00D4735E">
      <w:pPr>
        <w:spacing w:after="0" w:line="240" w:lineRule="auto"/>
        <w:jc w:val="both"/>
        <w:rPr>
          <w:rFonts w:ascii="Times New Roman" w:hAnsi="Times New Roman"/>
          <w:sz w:val="28"/>
          <w:szCs w:val="28"/>
        </w:rPr>
      </w:pPr>
      <w:r w:rsidRPr="00894816">
        <w:rPr>
          <w:rFonts w:ascii="Times New Roman" w:hAnsi="Times New Roman"/>
          <w:sz w:val="28"/>
          <w:szCs w:val="28"/>
        </w:rPr>
        <w:t xml:space="preserve">5. </w:t>
      </w:r>
      <w:proofErr w:type="gramStart"/>
      <w:r w:rsidRPr="00894816">
        <w:rPr>
          <w:rFonts w:ascii="Times New Roman" w:hAnsi="Times New Roman"/>
          <w:sz w:val="28"/>
          <w:szCs w:val="28"/>
        </w:rPr>
        <w:t>Контроль за</w:t>
      </w:r>
      <w:proofErr w:type="gramEnd"/>
      <w:r w:rsidRPr="00894816">
        <w:rPr>
          <w:rFonts w:ascii="Times New Roman" w:hAnsi="Times New Roman"/>
          <w:sz w:val="28"/>
          <w:szCs w:val="28"/>
        </w:rPr>
        <w:t xml:space="preserve"> исполнением настоящего постановления оставляю за собой.</w:t>
      </w:r>
    </w:p>
    <w:p w:rsidR="00D4735E" w:rsidRPr="00894816" w:rsidRDefault="00D4735E" w:rsidP="00D4735E">
      <w:pPr>
        <w:spacing w:after="0" w:line="0" w:lineRule="atLeast"/>
        <w:contextualSpacing/>
        <w:jc w:val="both"/>
        <w:rPr>
          <w:rFonts w:ascii="Times New Roman" w:hAnsi="Times New Roman"/>
          <w:sz w:val="28"/>
          <w:szCs w:val="28"/>
        </w:rPr>
      </w:pPr>
      <w:r w:rsidRPr="00894816">
        <w:rPr>
          <w:rFonts w:ascii="Times New Roman" w:hAnsi="Times New Roman"/>
          <w:sz w:val="28"/>
          <w:szCs w:val="28"/>
        </w:rPr>
        <w:t>6.Настоящее постановление вступает в силу после его официального опубликования.</w:t>
      </w:r>
    </w:p>
    <w:p w:rsidR="00D4735E" w:rsidRPr="00894816" w:rsidRDefault="00D4735E" w:rsidP="00D4735E">
      <w:pPr>
        <w:spacing w:after="0" w:line="0" w:lineRule="atLeast"/>
        <w:contextualSpacing/>
        <w:jc w:val="both"/>
        <w:rPr>
          <w:rFonts w:ascii="Times New Roman" w:hAnsi="Times New Roman"/>
          <w:sz w:val="28"/>
          <w:szCs w:val="28"/>
        </w:rPr>
      </w:pPr>
    </w:p>
    <w:p w:rsidR="00D4735E" w:rsidRPr="00894816" w:rsidRDefault="00D4735E" w:rsidP="00D4735E">
      <w:pPr>
        <w:spacing w:after="0"/>
        <w:rPr>
          <w:rFonts w:ascii="Times New Roman" w:hAnsi="Times New Roman"/>
          <w:sz w:val="28"/>
          <w:szCs w:val="28"/>
        </w:rPr>
      </w:pPr>
      <w:r w:rsidRPr="00894816">
        <w:rPr>
          <w:rFonts w:ascii="Times New Roman" w:hAnsi="Times New Roman"/>
          <w:sz w:val="28"/>
          <w:szCs w:val="28"/>
        </w:rPr>
        <w:t>Глава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Н.П. Уткина</w:t>
      </w:r>
    </w:p>
    <w:p w:rsidR="00D4735E" w:rsidRPr="00894816" w:rsidRDefault="00D4735E" w:rsidP="00D4735E">
      <w:pPr>
        <w:spacing w:after="0"/>
        <w:contextualSpacing/>
        <w:jc w:val="right"/>
        <w:rPr>
          <w:rFonts w:ascii="Times New Roman" w:hAnsi="Times New Roman"/>
          <w:sz w:val="24"/>
          <w:szCs w:val="24"/>
        </w:rPr>
      </w:pPr>
      <w:r w:rsidRPr="00894816">
        <w:rPr>
          <w:rFonts w:ascii="Times New Roman" w:hAnsi="Times New Roman"/>
          <w:sz w:val="24"/>
          <w:szCs w:val="24"/>
        </w:rPr>
        <w:t>Приложение №1</w:t>
      </w:r>
      <w:r w:rsidRPr="00894816">
        <w:rPr>
          <w:rFonts w:ascii="Times New Roman" w:hAnsi="Times New Roman"/>
          <w:sz w:val="24"/>
          <w:szCs w:val="24"/>
        </w:rPr>
        <w:br/>
        <w:t>к постановлению администрации</w:t>
      </w:r>
      <w:r w:rsidRPr="00894816">
        <w:rPr>
          <w:rFonts w:ascii="Times New Roman" w:hAnsi="Times New Roman"/>
          <w:sz w:val="24"/>
          <w:szCs w:val="24"/>
        </w:rPr>
        <w:br/>
      </w:r>
      <w:r w:rsidRPr="00894816">
        <w:rPr>
          <w:rFonts w:ascii="Times New Roman" w:hAnsi="Times New Roman"/>
          <w:sz w:val="24"/>
          <w:szCs w:val="24"/>
        </w:rPr>
        <w:lastRenderedPageBreak/>
        <w:t>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w:t>
      </w:r>
      <w:r w:rsidRPr="00894816">
        <w:rPr>
          <w:rFonts w:ascii="Times New Roman" w:hAnsi="Times New Roman"/>
          <w:sz w:val="24"/>
          <w:szCs w:val="24"/>
        </w:rPr>
        <w:br/>
        <w:t xml:space="preserve">от 28.04.2022 г. №31 </w:t>
      </w:r>
    </w:p>
    <w:p w:rsidR="00D4735E" w:rsidRPr="00894816" w:rsidRDefault="00D4735E" w:rsidP="00D4735E">
      <w:pPr>
        <w:spacing w:after="0"/>
        <w:contextualSpacing/>
        <w:jc w:val="right"/>
        <w:rPr>
          <w:rFonts w:ascii="Times New Roman" w:hAnsi="Times New Roman"/>
          <w:sz w:val="24"/>
          <w:szCs w:val="24"/>
        </w:rPr>
      </w:pPr>
    </w:p>
    <w:p w:rsidR="00D4735E" w:rsidRPr="00894816" w:rsidRDefault="00D4735E" w:rsidP="00D4735E">
      <w:pPr>
        <w:keepNext/>
        <w:spacing w:after="0" w:line="240" w:lineRule="auto"/>
        <w:jc w:val="center"/>
        <w:outlineLvl w:val="1"/>
        <w:rPr>
          <w:rFonts w:ascii="Times New Roman" w:hAnsi="Times New Roman"/>
          <w:b/>
          <w:sz w:val="24"/>
          <w:szCs w:val="24"/>
        </w:rPr>
      </w:pPr>
      <w:r w:rsidRPr="00894816">
        <w:rPr>
          <w:rFonts w:ascii="Times New Roman" w:hAnsi="Times New Roman"/>
          <w:b/>
          <w:sz w:val="24"/>
          <w:szCs w:val="24"/>
        </w:rPr>
        <w:t>ПАСПОРТ МУНИЦИПАЛЬНОЙ ПРОГРАММЫ "ПРОФИЛАКТИКА ПРЕСТУПЛЕНИЙ И ИНЫХ ПРАВОНАРУШЕНИЙ НА ТЕРРИТОРИИ СЕЛЬСКОГО ПОСЕЛЕНИЯ «УРЮМСКОЕ» НА 2022 - 2026 ГОДЫ"</w:t>
      </w:r>
    </w:p>
    <w:tbl>
      <w:tblPr>
        <w:tblW w:w="0" w:type="auto"/>
        <w:tblCellSpacing w:w="15" w:type="dxa"/>
        <w:tblInd w:w="149" w:type="dxa"/>
        <w:tblLook w:val="04A0" w:firstRow="1" w:lastRow="0" w:firstColumn="1" w:lastColumn="0" w:noHBand="0" w:noVBand="1"/>
      </w:tblPr>
      <w:tblGrid>
        <w:gridCol w:w="2947"/>
        <w:gridCol w:w="6498"/>
      </w:tblGrid>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Наименование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Муниципальная программа "Профилактика преступлений и иных правонарушений на территории сельского поселения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  на 2022 - 2026 годы " (далее - Программа)</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Правовая основа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hyperlink r:id="rId9" w:history="1">
              <w:r w:rsidRPr="00894816">
                <w:rPr>
                  <w:rFonts w:ascii="Times New Roman" w:hAnsi="Times New Roman"/>
                  <w:color w:val="0000FF"/>
                  <w:sz w:val="24"/>
                  <w:szCs w:val="24"/>
                  <w:u w:val="single"/>
                  <w:lang w:eastAsia="en-US"/>
                </w:rPr>
                <w:t>Федеральный закон от 06.10.2003 N 131-ФЗ "Об общих принципах организации местного самоуправления в Российской Федерации"</w:t>
              </w:r>
            </w:hyperlink>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Заказчик-координатор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Администрация сельского поселения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Разработчик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Администрация сельского поселения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 xml:space="preserve">» </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Цель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Повышение уровня общественной безопасности, результативности борьбы с преступностью </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Основные задачи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 создание эффективной системы профилактики правонарушений;</w:t>
            </w:r>
            <w:r w:rsidRPr="00894816">
              <w:rPr>
                <w:rFonts w:ascii="Times New Roman" w:hAnsi="Times New Roman"/>
                <w:sz w:val="24"/>
                <w:szCs w:val="24"/>
                <w:lang w:eastAsia="en-US"/>
              </w:rPr>
              <w:br/>
            </w:r>
            <w:r w:rsidRPr="00894816">
              <w:rPr>
                <w:rFonts w:ascii="Times New Roman" w:hAnsi="Times New Roman"/>
                <w:sz w:val="24"/>
                <w:szCs w:val="24"/>
                <w:lang w:eastAsia="en-US"/>
              </w:rPr>
              <w:br/>
              <w:t>2) укрепление правопорядка и повышение уровня общественной безопасности;</w:t>
            </w:r>
            <w:r w:rsidRPr="00894816">
              <w:rPr>
                <w:rFonts w:ascii="Times New Roman" w:hAnsi="Times New Roman"/>
                <w:sz w:val="24"/>
                <w:szCs w:val="24"/>
                <w:lang w:eastAsia="en-US"/>
              </w:rPr>
              <w:br/>
            </w:r>
            <w:r w:rsidRPr="00894816">
              <w:rPr>
                <w:rFonts w:ascii="Times New Roman" w:hAnsi="Times New Roman"/>
                <w:sz w:val="24"/>
                <w:szCs w:val="24"/>
                <w:lang w:eastAsia="en-US"/>
              </w:rPr>
              <w:br/>
              <w:t>3) привлечение негосударственных организаций, общественных объединений и граждан к укреплению правопорядка;</w:t>
            </w:r>
            <w:r w:rsidRPr="00894816">
              <w:rPr>
                <w:rFonts w:ascii="Times New Roman" w:hAnsi="Times New Roman"/>
                <w:sz w:val="24"/>
                <w:szCs w:val="24"/>
                <w:lang w:eastAsia="en-US"/>
              </w:rPr>
              <w:br/>
            </w:r>
            <w:r w:rsidRPr="00894816">
              <w:rPr>
                <w:rFonts w:ascii="Times New Roman" w:hAnsi="Times New Roman"/>
                <w:sz w:val="24"/>
                <w:szCs w:val="24"/>
                <w:lang w:eastAsia="en-US"/>
              </w:rPr>
              <w:br/>
              <w:t>4) выявление и устранение причин и условий, способствующих совершению правонарушений;</w:t>
            </w:r>
            <w:r w:rsidRPr="00894816">
              <w:rPr>
                <w:rFonts w:ascii="Times New Roman" w:hAnsi="Times New Roman"/>
                <w:sz w:val="24"/>
                <w:szCs w:val="24"/>
                <w:lang w:eastAsia="en-US"/>
              </w:rPr>
              <w:br/>
            </w:r>
            <w:r w:rsidRPr="00894816">
              <w:rPr>
                <w:rFonts w:ascii="Times New Roman" w:hAnsi="Times New Roman"/>
                <w:sz w:val="24"/>
                <w:szCs w:val="24"/>
                <w:lang w:eastAsia="en-US"/>
              </w:rPr>
              <w:br/>
              <w:t>5) профилактика противоправного поведения несовершеннолетних;</w:t>
            </w:r>
            <w:r w:rsidRPr="00894816">
              <w:rPr>
                <w:rFonts w:ascii="Times New Roman" w:hAnsi="Times New Roman"/>
                <w:sz w:val="24"/>
                <w:szCs w:val="24"/>
                <w:lang w:eastAsia="en-US"/>
              </w:rPr>
              <w:br/>
            </w:r>
            <w:r w:rsidRPr="00894816">
              <w:rPr>
                <w:rFonts w:ascii="Times New Roman" w:hAnsi="Times New Roman"/>
                <w:sz w:val="24"/>
                <w:szCs w:val="24"/>
                <w:lang w:eastAsia="en-US"/>
              </w:rPr>
              <w:br/>
              <w:t>6) привлечение детей и молодежи к участию в спортивных мероприятиях.</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Сроки реализации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Источник финансирования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Без финансирования (по мере необходимости средства бюджета поселения)</w:t>
            </w:r>
          </w:p>
        </w:tc>
      </w:tr>
      <w:tr w:rsidR="00D4735E" w:rsidRPr="00894816" w:rsidTr="0088318D">
        <w:trPr>
          <w:tblCellSpacing w:w="15" w:type="dxa"/>
        </w:trPr>
        <w:tc>
          <w:tcPr>
            <w:tcW w:w="29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Ожидаемые конечные результаты реализации Программы </w:t>
            </w:r>
          </w:p>
        </w:tc>
        <w:tc>
          <w:tcPr>
            <w:tcW w:w="6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Реализация Программы создаст объективные условия для снижения роста количества преступлений и иных правонарушений.</w:t>
            </w:r>
            <w:r w:rsidRPr="00894816">
              <w:rPr>
                <w:rFonts w:ascii="Times New Roman" w:hAnsi="Times New Roman"/>
                <w:sz w:val="24"/>
                <w:szCs w:val="24"/>
                <w:lang w:eastAsia="en-US"/>
              </w:rPr>
              <w:br/>
              <w:t>Ожидается, что:</w:t>
            </w:r>
            <w:r w:rsidRPr="00894816">
              <w:rPr>
                <w:rFonts w:ascii="Times New Roman" w:hAnsi="Times New Roman"/>
                <w:sz w:val="24"/>
                <w:szCs w:val="24"/>
                <w:lang w:eastAsia="en-US"/>
              </w:rPr>
              <w:br/>
              <w:t xml:space="preserve">- количество преступлений и </w:t>
            </w:r>
            <w:proofErr w:type="gramStart"/>
            <w:r w:rsidRPr="00894816">
              <w:rPr>
                <w:rFonts w:ascii="Times New Roman" w:hAnsi="Times New Roman"/>
                <w:sz w:val="24"/>
                <w:szCs w:val="24"/>
                <w:lang w:eastAsia="en-US"/>
              </w:rPr>
              <w:t>правонарушений, совершаемых несовершеннолетними даст</w:t>
            </w:r>
            <w:proofErr w:type="gramEnd"/>
            <w:r w:rsidRPr="00894816">
              <w:rPr>
                <w:rFonts w:ascii="Times New Roman" w:hAnsi="Times New Roman"/>
                <w:sz w:val="24"/>
                <w:szCs w:val="24"/>
                <w:lang w:eastAsia="en-US"/>
              </w:rPr>
              <w:t xml:space="preserve"> снижение;</w:t>
            </w:r>
            <w:r w:rsidRPr="00894816">
              <w:rPr>
                <w:rFonts w:ascii="Times New Roman" w:hAnsi="Times New Roman"/>
                <w:sz w:val="24"/>
                <w:szCs w:val="24"/>
                <w:lang w:eastAsia="en-US"/>
              </w:rPr>
              <w:br/>
            </w:r>
            <w:r w:rsidRPr="00894816">
              <w:rPr>
                <w:rFonts w:ascii="Times New Roman" w:hAnsi="Times New Roman"/>
                <w:sz w:val="24"/>
                <w:szCs w:val="24"/>
                <w:lang w:eastAsia="en-US"/>
              </w:rPr>
              <w:br/>
              <w:t xml:space="preserve">- выполнение задач Программы обеспечит повышение </w:t>
            </w:r>
            <w:r w:rsidRPr="00894816">
              <w:rPr>
                <w:rFonts w:ascii="Times New Roman" w:hAnsi="Times New Roman"/>
                <w:sz w:val="24"/>
                <w:szCs w:val="24"/>
                <w:lang w:eastAsia="en-US"/>
              </w:rPr>
              <w:lastRenderedPageBreak/>
              <w:t>уровня общественной безопасности, результативности борьбы с преступностью, более надежную охрану общественного порядка.</w:t>
            </w:r>
          </w:p>
        </w:tc>
      </w:tr>
    </w:tbl>
    <w:p w:rsidR="00D4735E" w:rsidRPr="00894816" w:rsidRDefault="00D4735E" w:rsidP="00D4735E">
      <w:pPr>
        <w:keepNext/>
        <w:spacing w:after="0" w:line="240" w:lineRule="auto"/>
        <w:jc w:val="center"/>
        <w:outlineLvl w:val="1"/>
        <w:rPr>
          <w:rFonts w:ascii="Times New Roman" w:hAnsi="Times New Roman"/>
          <w:b/>
          <w:sz w:val="24"/>
          <w:szCs w:val="24"/>
        </w:rPr>
      </w:pPr>
    </w:p>
    <w:p w:rsidR="00D4735E" w:rsidRPr="00894816" w:rsidRDefault="00D4735E" w:rsidP="00D4735E">
      <w:pPr>
        <w:keepNext/>
        <w:spacing w:after="0" w:line="240" w:lineRule="auto"/>
        <w:jc w:val="center"/>
        <w:outlineLvl w:val="1"/>
        <w:rPr>
          <w:rFonts w:ascii="Times New Roman" w:hAnsi="Times New Roman"/>
          <w:b/>
          <w:sz w:val="24"/>
          <w:szCs w:val="24"/>
        </w:rPr>
      </w:pPr>
      <w:r w:rsidRPr="00894816">
        <w:rPr>
          <w:rFonts w:ascii="Times New Roman" w:hAnsi="Times New Roman"/>
          <w:b/>
          <w:sz w:val="24"/>
          <w:szCs w:val="24"/>
        </w:rPr>
        <w:t>1. Содержание проблемы и обоснование необходимости ее решения программными методами</w:t>
      </w:r>
    </w:p>
    <w:p w:rsidR="00D4735E" w:rsidRPr="00894816" w:rsidRDefault="00D4735E" w:rsidP="00D4735E">
      <w:pPr>
        <w:keepNext/>
        <w:spacing w:after="0" w:line="240" w:lineRule="auto"/>
        <w:jc w:val="both"/>
        <w:outlineLvl w:val="1"/>
        <w:rPr>
          <w:rFonts w:ascii="Times New Roman" w:hAnsi="Times New Roman"/>
          <w:b/>
          <w:sz w:val="24"/>
          <w:szCs w:val="24"/>
        </w:rPr>
      </w:pPr>
      <w:r w:rsidRPr="00894816">
        <w:rPr>
          <w:rFonts w:ascii="Times New Roman" w:hAnsi="Times New Roman"/>
          <w:sz w:val="24"/>
          <w:szCs w:val="24"/>
        </w:rPr>
        <w:br/>
        <w:t xml:space="preserve">     </w:t>
      </w:r>
      <w:proofErr w:type="gramStart"/>
      <w:r w:rsidRPr="00894816">
        <w:rPr>
          <w:rFonts w:ascii="Times New Roman" w:hAnsi="Times New Roman"/>
          <w:sz w:val="24"/>
          <w:szCs w:val="24"/>
        </w:rPr>
        <w:t>В целях формирования на территории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системы профилактики правонарушений и отработки более четкого, конструктивного механизма взаимодействия всех уровней муниципальной власти, правоохранительных органов и предприятий, расположенных на территории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в вопросах профилактики правонарушений возникла необходимость разработки и принятия муниципальной программы "Профилактика преступлений и иных правонарушений на территории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на 2022 - 2026 годы", которая позволит реализовать</w:t>
      </w:r>
      <w:proofErr w:type="gramEnd"/>
      <w:r w:rsidRPr="00894816">
        <w:rPr>
          <w:rFonts w:ascii="Times New Roman" w:hAnsi="Times New Roman"/>
          <w:sz w:val="24"/>
          <w:szCs w:val="24"/>
        </w:rPr>
        <w:t xml:space="preserve"> комплекс объединенных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D4735E" w:rsidRPr="00894816" w:rsidRDefault="00D4735E" w:rsidP="00D4735E">
      <w:pPr>
        <w:spacing w:before="100" w:beforeAutospacing="1" w:after="100" w:afterAutospacing="1" w:line="240" w:lineRule="auto"/>
        <w:rPr>
          <w:rFonts w:ascii="Times New Roman" w:hAnsi="Times New Roman"/>
          <w:sz w:val="24"/>
          <w:szCs w:val="24"/>
        </w:rPr>
      </w:pPr>
      <w:proofErr w:type="gramStart"/>
      <w:r w:rsidRPr="00894816">
        <w:rPr>
          <w:rFonts w:ascii="Times New Roman" w:hAnsi="Times New Roman"/>
          <w:sz w:val="24"/>
          <w:szCs w:val="24"/>
        </w:rPr>
        <w:t>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района,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w:t>
      </w:r>
      <w:proofErr w:type="gramEnd"/>
      <w:r w:rsidRPr="00894816">
        <w:rPr>
          <w:rFonts w:ascii="Times New Roman" w:hAnsi="Times New Roman"/>
          <w:sz w:val="24"/>
          <w:szCs w:val="24"/>
        </w:rPr>
        <w:t xml:space="preserve"> в органах внутренних дел.</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b/>
          <w:sz w:val="24"/>
          <w:szCs w:val="24"/>
        </w:rPr>
        <w:t>2. Основные цели и задачи программы</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sz w:val="24"/>
          <w:szCs w:val="24"/>
        </w:rPr>
        <w:br/>
        <w:t>Основной целью является - обеспечение безопасности граждан на территории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сокращение количества преступлений (правонарушений).</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Основными задачами являются:</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создание эффективной системы профилактики правонарушений;</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укрепление правопорядка и повышение уровня общественной безопасности;</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привлечение негосударственных организаций, общественных объединений и граждан к укреплению правопорядка;</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выявление и устранение причин и условий, способствующих совершению правонарушений;</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профилактика противоправного поведения несовершеннолетних; привлечение детей и молодежи к участию в спортивных мероприятиях.</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b/>
          <w:sz w:val="24"/>
          <w:szCs w:val="24"/>
        </w:rPr>
        <w:lastRenderedPageBreak/>
        <w:t>3. Сроки реализации Программы</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br/>
        <w:t>Реализация Программы проводится в течение 2022 - 2026 годов.</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b/>
          <w:sz w:val="24"/>
          <w:szCs w:val="24"/>
        </w:rPr>
        <w:t>4. Перечень основных мероприятий Программы</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br/>
        <w:t>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приложении №3.</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b/>
          <w:sz w:val="24"/>
          <w:szCs w:val="24"/>
        </w:rPr>
        <w:t>5. Ресурсное обеспечение Программы</w:t>
      </w:r>
      <w:proofErr w:type="gramStart"/>
      <w:r w:rsidRPr="00894816">
        <w:rPr>
          <w:rFonts w:ascii="Times New Roman" w:hAnsi="Times New Roman"/>
          <w:sz w:val="24"/>
          <w:szCs w:val="24"/>
        </w:rPr>
        <w:br/>
        <w:t>Б</w:t>
      </w:r>
      <w:proofErr w:type="gramEnd"/>
      <w:r w:rsidRPr="00894816">
        <w:rPr>
          <w:rFonts w:ascii="Times New Roman" w:hAnsi="Times New Roman"/>
          <w:sz w:val="24"/>
          <w:szCs w:val="24"/>
        </w:rPr>
        <w:t>ез финансирования (по мере необходимости средства бюджета поселения).  Объем финансовых средств подлежит ежегодному уточнению на основе анализа полученных результатов и возможностей бюджета поселения.</w:t>
      </w: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p>
    <w:p w:rsidR="00D4735E" w:rsidRPr="00894816" w:rsidRDefault="00D4735E" w:rsidP="00D4735E">
      <w:pPr>
        <w:keepNext/>
        <w:spacing w:after="100" w:afterAutospacing="1" w:line="240" w:lineRule="auto"/>
        <w:jc w:val="center"/>
        <w:outlineLvl w:val="1"/>
        <w:rPr>
          <w:rFonts w:ascii="Times New Roman" w:hAnsi="Times New Roman"/>
          <w:b/>
          <w:sz w:val="24"/>
          <w:szCs w:val="24"/>
        </w:rPr>
      </w:pPr>
      <w:r w:rsidRPr="00894816">
        <w:rPr>
          <w:rFonts w:ascii="Times New Roman" w:hAnsi="Times New Roman"/>
          <w:b/>
          <w:sz w:val="24"/>
          <w:szCs w:val="24"/>
        </w:rPr>
        <w:t>6. Оценка эффективности реализации Программы</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br/>
        <w:t>Реализация мероприятий, предусмотренных Программой:</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снизит уровень правонарушений и преступлений, совершаемых на улицах и в общественных местах;</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укрепит общественный порядок;</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повысит доверие населения к правоохранительным органам, органам власти и органам местного самоуправления;</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повысит эффективность профилактики правонарушений среди несовершеннолетних.</w:t>
      </w: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jc w:val="right"/>
        <w:rPr>
          <w:rFonts w:ascii="Times New Roman" w:hAnsi="Times New Roman"/>
          <w:sz w:val="24"/>
          <w:szCs w:val="24"/>
        </w:rPr>
      </w:pPr>
      <w:r w:rsidRPr="00894816">
        <w:rPr>
          <w:rFonts w:ascii="Times New Roman" w:hAnsi="Times New Roman"/>
          <w:sz w:val="24"/>
          <w:szCs w:val="24"/>
        </w:rPr>
        <w:t>Приложение №2</w:t>
      </w:r>
      <w:r w:rsidRPr="00894816">
        <w:rPr>
          <w:rFonts w:ascii="Times New Roman" w:hAnsi="Times New Roman"/>
          <w:sz w:val="24"/>
          <w:szCs w:val="24"/>
        </w:rPr>
        <w:br/>
        <w:t>к постановлению администрации</w:t>
      </w:r>
      <w:r w:rsidRPr="00894816">
        <w:rPr>
          <w:rFonts w:ascii="Times New Roman" w:hAnsi="Times New Roman"/>
          <w:sz w:val="24"/>
          <w:szCs w:val="24"/>
        </w:rPr>
        <w:br/>
        <w:t>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w:t>
      </w:r>
      <w:r w:rsidRPr="00894816">
        <w:rPr>
          <w:rFonts w:ascii="Times New Roman" w:hAnsi="Times New Roman"/>
          <w:sz w:val="24"/>
          <w:szCs w:val="24"/>
        </w:rPr>
        <w:br/>
      </w:r>
      <w:r w:rsidRPr="00894816">
        <w:rPr>
          <w:rFonts w:ascii="Times New Roman" w:hAnsi="Times New Roman"/>
          <w:sz w:val="24"/>
          <w:szCs w:val="24"/>
        </w:rPr>
        <w:lastRenderedPageBreak/>
        <w:t>от 28.04.2022 г. №31</w:t>
      </w:r>
      <w:r w:rsidRPr="00894816">
        <w:rPr>
          <w:rFonts w:ascii="Times New Roman" w:hAnsi="Times New Roman"/>
          <w:sz w:val="24"/>
          <w:szCs w:val="24"/>
        </w:rPr>
        <w:br/>
      </w:r>
    </w:p>
    <w:p w:rsidR="00D4735E" w:rsidRPr="00894816" w:rsidRDefault="00D4735E" w:rsidP="00D4735E">
      <w:pPr>
        <w:keepNext/>
        <w:spacing w:after="0" w:line="240" w:lineRule="auto"/>
        <w:jc w:val="center"/>
        <w:outlineLvl w:val="1"/>
        <w:rPr>
          <w:rFonts w:ascii="Times New Roman" w:hAnsi="Times New Roman"/>
          <w:b/>
          <w:sz w:val="24"/>
          <w:szCs w:val="24"/>
        </w:rPr>
      </w:pPr>
      <w:r w:rsidRPr="00894816">
        <w:rPr>
          <w:rFonts w:ascii="Times New Roman" w:hAnsi="Times New Roman"/>
          <w:b/>
          <w:sz w:val="24"/>
          <w:szCs w:val="24"/>
        </w:rPr>
        <w:t>СОСТАВ КОМИССИИ ПО ПРОФИЛАКТИКЕ ПРАВОНАРУШЕНИЙ И ИНЫХ ПРЕСТУПЛЕНИЙ НА ТЕРРИТОРИИ СЕЛЬСКОГО ПОСЕЛЕНИЯ «УРЮМСКОЕ»</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br/>
        <w:t>Уткина Наталья Петровна, глава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 председатель комиссии.</w:t>
      </w:r>
    </w:p>
    <w:p w:rsidR="00D4735E" w:rsidRPr="00894816" w:rsidRDefault="00D4735E" w:rsidP="00D4735E">
      <w:pPr>
        <w:spacing w:before="100" w:beforeAutospacing="1" w:after="100" w:afterAutospacing="1" w:line="240" w:lineRule="auto"/>
        <w:rPr>
          <w:rFonts w:ascii="Times New Roman" w:hAnsi="Times New Roman"/>
          <w:sz w:val="24"/>
          <w:szCs w:val="24"/>
        </w:rPr>
      </w:pPr>
      <w:proofErr w:type="spellStart"/>
      <w:r w:rsidRPr="00894816">
        <w:rPr>
          <w:rFonts w:ascii="Times New Roman" w:hAnsi="Times New Roman"/>
          <w:sz w:val="24"/>
          <w:szCs w:val="24"/>
        </w:rPr>
        <w:t>Козолунова</w:t>
      </w:r>
      <w:proofErr w:type="spellEnd"/>
      <w:r w:rsidRPr="00894816">
        <w:rPr>
          <w:rFonts w:ascii="Times New Roman" w:hAnsi="Times New Roman"/>
          <w:sz w:val="24"/>
          <w:szCs w:val="24"/>
        </w:rPr>
        <w:t xml:space="preserve"> Наталья Павловна, ведущий специалист администрации 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 - секретарь комиссии.</w:t>
      </w:r>
    </w:p>
    <w:p w:rsidR="00D4735E" w:rsidRPr="00894816" w:rsidRDefault="00D4735E" w:rsidP="00D4735E">
      <w:pPr>
        <w:spacing w:before="100" w:beforeAutospacing="1" w:after="100" w:afterAutospacing="1" w:line="240" w:lineRule="auto"/>
        <w:rPr>
          <w:rFonts w:ascii="Times New Roman" w:hAnsi="Times New Roman"/>
          <w:b/>
          <w:sz w:val="24"/>
          <w:szCs w:val="24"/>
        </w:rPr>
      </w:pPr>
      <w:r w:rsidRPr="00894816">
        <w:rPr>
          <w:rFonts w:ascii="Times New Roman" w:hAnsi="Times New Roman"/>
          <w:b/>
          <w:sz w:val="24"/>
          <w:szCs w:val="24"/>
        </w:rPr>
        <w:t>Члены комиссии:</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Ковтун Анатолий Павлович, старший УУП ОМВД России по Чернышевскому району капитан полиции;</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xml:space="preserve">Макаров Сергей Владимирович, директор МОУ СОШ </w:t>
      </w:r>
      <w:proofErr w:type="spellStart"/>
      <w:r w:rsidRPr="00894816">
        <w:rPr>
          <w:rFonts w:ascii="Times New Roman" w:hAnsi="Times New Roman"/>
          <w:sz w:val="24"/>
          <w:szCs w:val="24"/>
        </w:rPr>
        <w:t>с</w:t>
      </w:r>
      <w:proofErr w:type="gramStart"/>
      <w:r w:rsidRPr="00894816">
        <w:rPr>
          <w:rFonts w:ascii="Times New Roman" w:hAnsi="Times New Roman"/>
          <w:sz w:val="24"/>
          <w:szCs w:val="24"/>
        </w:rPr>
        <w:t>.У</w:t>
      </w:r>
      <w:proofErr w:type="gramEnd"/>
      <w:r w:rsidRPr="00894816">
        <w:rPr>
          <w:rFonts w:ascii="Times New Roman" w:hAnsi="Times New Roman"/>
          <w:sz w:val="24"/>
          <w:szCs w:val="24"/>
        </w:rPr>
        <w:t>рюм</w:t>
      </w:r>
      <w:proofErr w:type="spellEnd"/>
      <w:r w:rsidRPr="00894816">
        <w:rPr>
          <w:rFonts w:ascii="Times New Roman" w:hAnsi="Times New Roman"/>
          <w:sz w:val="24"/>
          <w:szCs w:val="24"/>
        </w:rPr>
        <w:t xml:space="preserve">  (по согласованию);</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xml:space="preserve">Макарова Оксана Викторовна, директор НОУ СОШ ОАО «РЖД» №51 </w:t>
      </w:r>
      <w:proofErr w:type="spellStart"/>
      <w:r w:rsidRPr="00894816">
        <w:rPr>
          <w:rFonts w:ascii="Times New Roman" w:hAnsi="Times New Roman"/>
          <w:sz w:val="24"/>
          <w:szCs w:val="24"/>
        </w:rPr>
        <w:t>с</w:t>
      </w:r>
      <w:proofErr w:type="gramStart"/>
      <w:r w:rsidRPr="00894816">
        <w:rPr>
          <w:rFonts w:ascii="Times New Roman" w:hAnsi="Times New Roman"/>
          <w:sz w:val="24"/>
          <w:szCs w:val="24"/>
        </w:rPr>
        <w:t>.У</w:t>
      </w:r>
      <w:proofErr w:type="gramEnd"/>
      <w:r w:rsidRPr="00894816">
        <w:rPr>
          <w:rFonts w:ascii="Times New Roman" w:hAnsi="Times New Roman"/>
          <w:sz w:val="24"/>
          <w:szCs w:val="24"/>
        </w:rPr>
        <w:t>льякан</w:t>
      </w:r>
      <w:proofErr w:type="spellEnd"/>
      <w:r w:rsidRPr="00894816">
        <w:rPr>
          <w:rFonts w:ascii="Times New Roman" w:hAnsi="Times New Roman"/>
          <w:sz w:val="24"/>
          <w:szCs w:val="24"/>
        </w:rPr>
        <w:t xml:space="preserve"> (по согласованию);</w:t>
      </w:r>
    </w:p>
    <w:p w:rsidR="00D4735E" w:rsidRPr="00894816" w:rsidRDefault="00D4735E" w:rsidP="00D4735E">
      <w:pPr>
        <w:spacing w:before="100" w:beforeAutospacing="1" w:after="100" w:afterAutospacing="1" w:line="240" w:lineRule="auto"/>
        <w:rPr>
          <w:rFonts w:ascii="Times New Roman" w:hAnsi="Times New Roman"/>
          <w:sz w:val="24"/>
          <w:szCs w:val="24"/>
        </w:rPr>
      </w:pPr>
      <w:r w:rsidRPr="00894816">
        <w:rPr>
          <w:rFonts w:ascii="Times New Roman" w:hAnsi="Times New Roman"/>
          <w:sz w:val="24"/>
          <w:szCs w:val="24"/>
        </w:rPr>
        <w:t xml:space="preserve">Анциферова Кристина Николаевна, заведующая филиалом ДК </w:t>
      </w:r>
      <w:proofErr w:type="spellStart"/>
      <w:r w:rsidRPr="00894816">
        <w:rPr>
          <w:rFonts w:ascii="Times New Roman" w:hAnsi="Times New Roman"/>
          <w:sz w:val="24"/>
          <w:szCs w:val="24"/>
        </w:rPr>
        <w:t>с</w:t>
      </w:r>
      <w:proofErr w:type="gramStart"/>
      <w:r w:rsidRPr="00894816">
        <w:rPr>
          <w:rFonts w:ascii="Times New Roman" w:hAnsi="Times New Roman"/>
          <w:sz w:val="24"/>
          <w:szCs w:val="24"/>
        </w:rPr>
        <w:t>.У</w:t>
      </w:r>
      <w:proofErr w:type="gramEnd"/>
      <w:r w:rsidRPr="00894816">
        <w:rPr>
          <w:rFonts w:ascii="Times New Roman" w:hAnsi="Times New Roman"/>
          <w:sz w:val="24"/>
          <w:szCs w:val="24"/>
        </w:rPr>
        <w:t>рюм</w:t>
      </w:r>
      <w:proofErr w:type="spellEnd"/>
      <w:r w:rsidRPr="00894816">
        <w:rPr>
          <w:rFonts w:ascii="Times New Roman" w:hAnsi="Times New Roman"/>
          <w:sz w:val="24"/>
          <w:szCs w:val="24"/>
        </w:rPr>
        <w:t xml:space="preserve"> МУК МКДЦ «Овация» (по согласованию);</w:t>
      </w:r>
    </w:p>
    <w:p w:rsidR="00D4735E" w:rsidRPr="00894816" w:rsidRDefault="00D4735E" w:rsidP="00D4735E">
      <w:pPr>
        <w:spacing w:after="0" w:line="240" w:lineRule="auto"/>
        <w:rPr>
          <w:rFonts w:ascii="Times New Roman" w:hAnsi="Times New Roman"/>
          <w:sz w:val="24"/>
          <w:szCs w:val="24"/>
        </w:rPr>
      </w:pPr>
      <w:r w:rsidRPr="00894816">
        <w:rPr>
          <w:rFonts w:ascii="Times New Roman" w:hAnsi="Times New Roman"/>
          <w:sz w:val="24"/>
          <w:szCs w:val="24"/>
        </w:rPr>
        <w:t xml:space="preserve">Топольская Анна Александровна, библиотекарь МЦБ Чернышевск библиотека </w:t>
      </w:r>
      <w:proofErr w:type="spellStart"/>
      <w:r w:rsidRPr="00894816">
        <w:rPr>
          <w:rFonts w:ascii="Times New Roman" w:hAnsi="Times New Roman"/>
          <w:sz w:val="24"/>
          <w:szCs w:val="24"/>
        </w:rPr>
        <w:t>с</w:t>
      </w:r>
      <w:proofErr w:type="gramStart"/>
      <w:r w:rsidRPr="00894816">
        <w:rPr>
          <w:rFonts w:ascii="Times New Roman" w:hAnsi="Times New Roman"/>
          <w:sz w:val="24"/>
          <w:szCs w:val="24"/>
        </w:rPr>
        <w:t>.У</w:t>
      </w:r>
      <w:proofErr w:type="gramEnd"/>
      <w:r w:rsidRPr="00894816">
        <w:rPr>
          <w:rFonts w:ascii="Times New Roman" w:hAnsi="Times New Roman"/>
          <w:sz w:val="24"/>
          <w:szCs w:val="24"/>
        </w:rPr>
        <w:t>рюм</w:t>
      </w:r>
      <w:proofErr w:type="spellEnd"/>
    </w:p>
    <w:p w:rsidR="00D4735E" w:rsidRPr="00894816" w:rsidRDefault="00D4735E" w:rsidP="00D4735E">
      <w:pPr>
        <w:spacing w:after="0" w:line="240" w:lineRule="auto"/>
        <w:rPr>
          <w:rFonts w:ascii="Times New Roman" w:hAnsi="Times New Roman"/>
          <w:sz w:val="24"/>
          <w:szCs w:val="24"/>
        </w:rPr>
      </w:pPr>
      <w:r w:rsidRPr="00894816">
        <w:rPr>
          <w:rFonts w:ascii="Times New Roman" w:hAnsi="Times New Roman"/>
          <w:sz w:val="24"/>
          <w:szCs w:val="24"/>
        </w:rPr>
        <w:t xml:space="preserve"> (по согласованию).</w:t>
      </w:r>
    </w:p>
    <w:p w:rsidR="00D4735E" w:rsidRPr="00894816" w:rsidRDefault="00D4735E" w:rsidP="00D4735E">
      <w:pPr>
        <w:spacing w:after="0" w:line="240" w:lineRule="auto"/>
        <w:rPr>
          <w:rFonts w:ascii="Times New Roman" w:hAnsi="Times New Roman"/>
          <w:sz w:val="24"/>
          <w:szCs w:val="24"/>
        </w:rPr>
      </w:pPr>
    </w:p>
    <w:p w:rsidR="00D4735E" w:rsidRPr="00894816" w:rsidRDefault="00D4735E" w:rsidP="00D4735E">
      <w:pPr>
        <w:spacing w:after="0" w:line="240" w:lineRule="auto"/>
        <w:rPr>
          <w:rFonts w:ascii="Times New Roman" w:hAnsi="Times New Roman"/>
          <w:sz w:val="24"/>
          <w:szCs w:val="24"/>
        </w:rPr>
      </w:pPr>
      <w:proofErr w:type="spellStart"/>
      <w:r w:rsidRPr="00894816">
        <w:rPr>
          <w:rFonts w:ascii="Times New Roman" w:hAnsi="Times New Roman"/>
          <w:sz w:val="24"/>
          <w:szCs w:val="24"/>
        </w:rPr>
        <w:t>Печникова</w:t>
      </w:r>
      <w:proofErr w:type="spellEnd"/>
      <w:r w:rsidRPr="00894816">
        <w:rPr>
          <w:rFonts w:ascii="Times New Roman" w:hAnsi="Times New Roman"/>
          <w:sz w:val="24"/>
          <w:szCs w:val="24"/>
        </w:rPr>
        <w:t xml:space="preserve"> Олеся Васильевна, библиотекарь МЦБ Чернышевск библиотека </w:t>
      </w:r>
      <w:proofErr w:type="spellStart"/>
      <w:r w:rsidRPr="00894816">
        <w:rPr>
          <w:rFonts w:ascii="Times New Roman" w:hAnsi="Times New Roman"/>
          <w:sz w:val="24"/>
          <w:szCs w:val="24"/>
        </w:rPr>
        <w:t>с</w:t>
      </w:r>
      <w:proofErr w:type="gramStart"/>
      <w:r w:rsidRPr="00894816">
        <w:rPr>
          <w:rFonts w:ascii="Times New Roman" w:hAnsi="Times New Roman"/>
          <w:sz w:val="24"/>
          <w:szCs w:val="24"/>
        </w:rPr>
        <w:t>.У</w:t>
      </w:r>
      <w:proofErr w:type="gramEnd"/>
      <w:r w:rsidRPr="00894816">
        <w:rPr>
          <w:rFonts w:ascii="Times New Roman" w:hAnsi="Times New Roman"/>
          <w:sz w:val="24"/>
          <w:szCs w:val="24"/>
        </w:rPr>
        <w:t>льякан</w:t>
      </w:r>
      <w:proofErr w:type="spellEnd"/>
    </w:p>
    <w:p w:rsidR="00D4735E" w:rsidRPr="00894816" w:rsidRDefault="00D4735E" w:rsidP="00D4735E">
      <w:pPr>
        <w:spacing w:after="0" w:line="240" w:lineRule="auto"/>
        <w:rPr>
          <w:rFonts w:ascii="Times New Roman" w:hAnsi="Times New Roman"/>
          <w:sz w:val="24"/>
          <w:szCs w:val="24"/>
        </w:rPr>
      </w:pPr>
      <w:r w:rsidRPr="00894816">
        <w:rPr>
          <w:rFonts w:ascii="Times New Roman" w:hAnsi="Times New Roman"/>
          <w:sz w:val="24"/>
          <w:szCs w:val="24"/>
        </w:rPr>
        <w:t xml:space="preserve"> (по согласованию).</w:t>
      </w:r>
    </w:p>
    <w:p w:rsidR="00D4735E" w:rsidRPr="00894816" w:rsidRDefault="00D4735E" w:rsidP="00D4735E">
      <w:pPr>
        <w:spacing w:after="0"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rPr>
          <w:rFonts w:ascii="Times New Roman" w:hAnsi="Times New Roman"/>
          <w:sz w:val="24"/>
          <w:szCs w:val="24"/>
        </w:rPr>
      </w:pPr>
    </w:p>
    <w:p w:rsidR="00D4735E" w:rsidRPr="00894816" w:rsidRDefault="00D4735E" w:rsidP="00D4735E">
      <w:pPr>
        <w:spacing w:before="100" w:beforeAutospacing="1" w:after="100" w:afterAutospacing="1" w:line="240" w:lineRule="auto"/>
        <w:jc w:val="right"/>
        <w:rPr>
          <w:rFonts w:ascii="Times New Roman" w:hAnsi="Times New Roman"/>
          <w:sz w:val="24"/>
          <w:szCs w:val="24"/>
        </w:rPr>
      </w:pPr>
      <w:r w:rsidRPr="00894816">
        <w:rPr>
          <w:rFonts w:ascii="Times New Roman" w:hAnsi="Times New Roman"/>
          <w:sz w:val="24"/>
          <w:szCs w:val="24"/>
        </w:rPr>
        <w:t>Приложение №3</w:t>
      </w:r>
      <w:r w:rsidRPr="00894816">
        <w:rPr>
          <w:rFonts w:ascii="Times New Roman" w:hAnsi="Times New Roman"/>
          <w:sz w:val="24"/>
          <w:szCs w:val="24"/>
        </w:rPr>
        <w:br/>
        <w:t>к постановлению администрации</w:t>
      </w:r>
      <w:r w:rsidRPr="00894816">
        <w:rPr>
          <w:rFonts w:ascii="Times New Roman" w:hAnsi="Times New Roman"/>
          <w:sz w:val="24"/>
          <w:szCs w:val="24"/>
        </w:rPr>
        <w:br/>
        <w:t>сельского поселения «</w:t>
      </w:r>
      <w:proofErr w:type="spellStart"/>
      <w:r w:rsidRPr="00894816">
        <w:rPr>
          <w:rFonts w:ascii="Times New Roman" w:hAnsi="Times New Roman"/>
          <w:sz w:val="24"/>
          <w:szCs w:val="24"/>
        </w:rPr>
        <w:t>Урюмское</w:t>
      </w:r>
      <w:proofErr w:type="spellEnd"/>
      <w:r w:rsidRPr="00894816">
        <w:rPr>
          <w:rFonts w:ascii="Times New Roman" w:hAnsi="Times New Roman"/>
          <w:sz w:val="24"/>
          <w:szCs w:val="24"/>
        </w:rPr>
        <w:t>»</w:t>
      </w:r>
      <w:r w:rsidRPr="00894816">
        <w:rPr>
          <w:rFonts w:ascii="Times New Roman" w:hAnsi="Times New Roman"/>
          <w:sz w:val="24"/>
          <w:szCs w:val="24"/>
        </w:rPr>
        <w:br/>
        <w:t>от 28.04.2022 г. №31</w:t>
      </w:r>
    </w:p>
    <w:p w:rsidR="00D4735E" w:rsidRPr="00894816" w:rsidRDefault="00D4735E" w:rsidP="00D4735E">
      <w:pPr>
        <w:keepNext/>
        <w:spacing w:after="0" w:line="240" w:lineRule="auto"/>
        <w:jc w:val="center"/>
        <w:outlineLvl w:val="1"/>
        <w:rPr>
          <w:rFonts w:ascii="Times New Roman" w:hAnsi="Times New Roman"/>
          <w:b/>
          <w:sz w:val="24"/>
          <w:szCs w:val="24"/>
        </w:rPr>
      </w:pPr>
      <w:r w:rsidRPr="00894816">
        <w:rPr>
          <w:rFonts w:ascii="Times New Roman" w:hAnsi="Times New Roman"/>
          <w:b/>
          <w:sz w:val="24"/>
          <w:szCs w:val="24"/>
        </w:rPr>
        <w:t>ПЛАН МЕРОПРИЯТИЙ ПО РЕАЛИЗАЦИИ МУНИЦИПАЛЬНОЙ ПРОГРАММЫ "ПРОФИЛАКТИКА ПРЕСТУПЛЕНИЙ И ИНЫХ ПРАВОНАРУШЕНИЙ НА ТЕРРИТОРИИ СЕЛЬСКОГО ПОСЕЛЕНИЯ «УРЮМСКОЕ» НА 2022 - 2026 ГОДЫ"</w:t>
      </w:r>
    </w:p>
    <w:tbl>
      <w:tblPr>
        <w:tblW w:w="0" w:type="auto"/>
        <w:tblCellSpacing w:w="15" w:type="dxa"/>
        <w:tblLayout w:type="fixed"/>
        <w:tblLook w:val="04A0" w:firstRow="1" w:lastRow="0" w:firstColumn="1" w:lastColumn="0" w:noHBand="0" w:noVBand="1"/>
      </w:tblPr>
      <w:tblGrid>
        <w:gridCol w:w="728"/>
        <w:gridCol w:w="2632"/>
        <w:gridCol w:w="796"/>
        <w:gridCol w:w="1105"/>
        <w:gridCol w:w="738"/>
        <w:gridCol w:w="1356"/>
        <w:gridCol w:w="628"/>
        <w:gridCol w:w="1461"/>
      </w:tblGrid>
      <w:tr w:rsidR="00D4735E" w:rsidRPr="00894816" w:rsidTr="0088318D">
        <w:trPr>
          <w:trHeight w:val="15"/>
          <w:tblCellSpacing w:w="15" w:type="dxa"/>
        </w:trPr>
        <w:tc>
          <w:tcPr>
            <w:tcW w:w="683" w:type="dxa"/>
            <w:tcMar>
              <w:top w:w="15" w:type="dxa"/>
              <w:left w:w="15" w:type="dxa"/>
              <w:bottom w:w="15" w:type="dxa"/>
              <w:right w:w="15" w:type="dxa"/>
            </w:tcMar>
            <w:vAlign w:val="center"/>
            <w:hideMark/>
          </w:tcPr>
          <w:p w:rsidR="00D4735E" w:rsidRPr="00894816" w:rsidRDefault="00D4735E" w:rsidP="0088318D">
            <w:pPr>
              <w:rPr>
                <w:rFonts w:eastAsia="Calibri"/>
                <w:lang w:eastAsia="en-US"/>
              </w:rPr>
            </w:pPr>
          </w:p>
        </w:tc>
        <w:tc>
          <w:tcPr>
            <w:tcW w:w="3398" w:type="dxa"/>
            <w:gridSpan w:val="2"/>
            <w:tcMar>
              <w:top w:w="15" w:type="dxa"/>
              <w:left w:w="15" w:type="dxa"/>
              <w:bottom w:w="15" w:type="dxa"/>
              <w:right w:w="15" w:type="dxa"/>
            </w:tcMar>
            <w:vAlign w:val="center"/>
            <w:hideMark/>
          </w:tcPr>
          <w:p w:rsidR="00D4735E" w:rsidRPr="00894816" w:rsidRDefault="00D4735E" w:rsidP="0088318D">
            <w:pPr>
              <w:rPr>
                <w:rFonts w:eastAsia="Calibri"/>
                <w:lang w:eastAsia="en-US"/>
              </w:rPr>
            </w:pPr>
          </w:p>
        </w:tc>
        <w:tc>
          <w:tcPr>
            <w:tcW w:w="1813" w:type="dxa"/>
            <w:gridSpan w:val="2"/>
            <w:tcMar>
              <w:top w:w="15" w:type="dxa"/>
              <w:left w:w="15" w:type="dxa"/>
              <w:bottom w:w="15" w:type="dxa"/>
              <w:right w:w="15" w:type="dxa"/>
            </w:tcMar>
            <w:vAlign w:val="center"/>
            <w:hideMark/>
          </w:tcPr>
          <w:p w:rsidR="00D4735E" w:rsidRPr="00894816" w:rsidRDefault="00D4735E" w:rsidP="0088318D">
            <w:pPr>
              <w:rPr>
                <w:rFonts w:eastAsia="Calibri"/>
                <w:lang w:eastAsia="en-US"/>
              </w:rPr>
            </w:pPr>
          </w:p>
        </w:tc>
        <w:tc>
          <w:tcPr>
            <w:tcW w:w="1954" w:type="dxa"/>
            <w:gridSpan w:val="2"/>
            <w:tcMar>
              <w:top w:w="15" w:type="dxa"/>
              <w:left w:w="15" w:type="dxa"/>
              <w:bottom w:w="15" w:type="dxa"/>
              <w:right w:w="15" w:type="dxa"/>
            </w:tcMar>
            <w:vAlign w:val="center"/>
            <w:hideMark/>
          </w:tcPr>
          <w:p w:rsidR="00D4735E" w:rsidRPr="00894816" w:rsidRDefault="00D4735E" w:rsidP="0088318D">
            <w:pPr>
              <w:rPr>
                <w:rFonts w:eastAsia="Calibri"/>
                <w:lang w:eastAsia="en-US"/>
              </w:rPr>
            </w:pPr>
          </w:p>
        </w:tc>
        <w:tc>
          <w:tcPr>
            <w:tcW w:w="1416" w:type="dxa"/>
            <w:tcMar>
              <w:top w:w="15" w:type="dxa"/>
              <w:left w:w="15" w:type="dxa"/>
              <w:bottom w:w="15" w:type="dxa"/>
              <w:right w:w="15" w:type="dxa"/>
            </w:tcMar>
            <w:vAlign w:val="center"/>
            <w:hideMark/>
          </w:tcPr>
          <w:p w:rsidR="00D4735E" w:rsidRPr="00894816" w:rsidRDefault="00D4735E" w:rsidP="0088318D">
            <w:pPr>
              <w:rPr>
                <w:rFonts w:eastAsia="Calibri"/>
                <w:lang w:eastAsia="en-US"/>
              </w:rPr>
            </w:pP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N</w:t>
            </w:r>
            <w:r w:rsidRPr="00894816">
              <w:rPr>
                <w:rFonts w:ascii="Times New Roman" w:hAnsi="Times New Roman"/>
                <w:sz w:val="24"/>
                <w:szCs w:val="24"/>
                <w:lang w:eastAsia="en-US"/>
              </w:rPr>
              <w:br/>
            </w:r>
            <w:proofErr w:type="gramStart"/>
            <w:r w:rsidRPr="00894816">
              <w:rPr>
                <w:rFonts w:ascii="Times New Roman" w:hAnsi="Times New Roman"/>
                <w:sz w:val="24"/>
                <w:szCs w:val="24"/>
                <w:lang w:eastAsia="en-US"/>
              </w:rPr>
              <w:t>п</w:t>
            </w:r>
            <w:proofErr w:type="gramEnd"/>
            <w:r w:rsidRPr="00894816">
              <w:rPr>
                <w:rFonts w:ascii="Times New Roman" w:hAnsi="Times New Roman"/>
                <w:sz w:val="24"/>
                <w:szCs w:val="24"/>
                <w:lang w:eastAsia="en-US"/>
              </w:rPr>
              <w:t xml:space="preserve">/п </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Мероприятия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Сроки проведения </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Ответственные исполнители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Финансирование (руб.)</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2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3 </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4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5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 Организационное и методическое обеспечение деятельности по профилактике</w:t>
            </w:r>
            <w:r w:rsidRPr="00894816">
              <w:rPr>
                <w:rFonts w:ascii="Times New Roman" w:hAnsi="Times New Roman"/>
                <w:sz w:val="24"/>
                <w:szCs w:val="24"/>
                <w:lang w:eastAsia="en-US"/>
              </w:rPr>
              <w:br/>
              <w:t xml:space="preserve">преступлений и правонарушений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1.1.</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Ежеквартально в течение 2022 - 2026 гг.</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1.2.</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Проведение совещаний с директорами муниципальных образовательных учреждений:</w:t>
            </w:r>
            <w:r w:rsidRPr="00894816">
              <w:rPr>
                <w:rFonts w:ascii="Times New Roman" w:hAnsi="Times New Roman"/>
                <w:sz w:val="24"/>
                <w:szCs w:val="24"/>
                <w:lang w:eastAsia="en-US"/>
              </w:rPr>
              <w:br/>
              <w:t>- об организации профилактики рецидивного противоправного поведения несовершеннолетних, вступивших в конфликт с законом;</w:t>
            </w:r>
            <w:r w:rsidRPr="00894816">
              <w:rPr>
                <w:rFonts w:ascii="Times New Roman" w:hAnsi="Times New Roman"/>
                <w:sz w:val="24"/>
                <w:szCs w:val="24"/>
                <w:lang w:eastAsia="en-US"/>
              </w:rPr>
              <w:br/>
              <w:t xml:space="preserve">- об организации комплексной помощи семьям и несовершеннолетним, находящимся в социально опасном положении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r w:rsidRPr="00894816">
              <w:rPr>
                <w:rFonts w:ascii="Times New Roman" w:hAnsi="Times New Roman"/>
                <w:sz w:val="24"/>
                <w:szCs w:val="24"/>
                <w:lang w:eastAsia="en-US"/>
              </w:rPr>
              <w:br/>
              <w:t xml:space="preserve">1 раз в полугодие </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директор школы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1.3.</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Организовать деятельность в сельском поселении комиссии по профилактике правонарушений и иных преступлений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1.4.</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Оборудование стендов по профилактики правонарушений в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 xml:space="preserve">»  СОШ и муниципальных библиотеках поселения с периодическим обновлением материалов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Директора школы и библиотекарь</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1.5.</w:t>
            </w:r>
          </w:p>
        </w:tc>
        <w:tc>
          <w:tcPr>
            <w:tcW w:w="33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в библиотеках и школах игровых программ, конкурсов, тематических бесед по профилактики правонарушений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1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Директора школы, библиотекарь</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2. Профилактика преступлений и иных правонарушений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Создание молодежных, подростковых </w:t>
            </w:r>
            <w:r w:rsidRPr="00894816">
              <w:rPr>
                <w:rFonts w:ascii="Times New Roman" w:hAnsi="Times New Roman"/>
                <w:sz w:val="24"/>
                <w:szCs w:val="24"/>
                <w:lang w:eastAsia="en-US"/>
              </w:rPr>
              <w:lastRenderedPageBreak/>
              <w:t>центров в сельском поселении, формирующих условия для активного досуга, трудовой занятости молодежи;</w:t>
            </w:r>
            <w:r w:rsidRPr="00894816">
              <w:rPr>
                <w:rFonts w:ascii="Times New Roman" w:hAnsi="Times New Roman"/>
                <w:sz w:val="24"/>
                <w:szCs w:val="24"/>
                <w:lang w:eastAsia="en-US"/>
              </w:rPr>
              <w:br/>
              <w:t xml:space="preserve">функционирование кружков, спортивных секций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Директора школы</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2.2.</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Проведение мониторинга досуга населения и обеспеченности сельского поселения спортивными сооружениями;</w:t>
            </w:r>
            <w:r w:rsidRPr="00894816">
              <w:rPr>
                <w:rFonts w:ascii="Times New Roman" w:hAnsi="Times New Roman"/>
                <w:sz w:val="24"/>
                <w:szCs w:val="24"/>
                <w:lang w:eastAsia="en-US"/>
              </w:rPr>
              <w:br/>
              <w:t xml:space="preserve">выработка предложений по созданию дополнительных условий для досуга молодежи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директор СОШ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2.3.</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с учащимися муниципальных образовательных учреждений тематических вечеров, бесед с привлечением представителей правоохранительных органов с целью разъяснения пагубного воздействия </w:t>
            </w:r>
            <w:proofErr w:type="spellStart"/>
            <w:r w:rsidRPr="00894816">
              <w:rPr>
                <w:rFonts w:ascii="Times New Roman" w:hAnsi="Times New Roman"/>
                <w:sz w:val="24"/>
                <w:szCs w:val="24"/>
                <w:lang w:eastAsia="en-US"/>
              </w:rPr>
              <w:t>психоактивных</w:t>
            </w:r>
            <w:proofErr w:type="spellEnd"/>
            <w:r w:rsidRPr="00894816">
              <w:rPr>
                <w:rFonts w:ascii="Times New Roman" w:hAnsi="Times New Roman"/>
                <w:sz w:val="24"/>
                <w:szCs w:val="24"/>
                <w:lang w:eastAsia="en-US"/>
              </w:rPr>
              <w:t xml:space="preserve"> веществ и алкоголя на организм молодого человека, правовых последствий за причастность к распространению наркотиков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Директор СОШ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2.4.</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Организация и проведение мероприятий, направленных на формирование </w:t>
            </w:r>
            <w:r w:rsidRPr="00894816">
              <w:rPr>
                <w:rFonts w:ascii="Times New Roman" w:hAnsi="Times New Roman"/>
                <w:sz w:val="24"/>
                <w:szCs w:val="24"/>
                <w:lang w:eastAsia="en-US"/>
              </w:rPr>
              <w:lastRenderedPageBreak/>
              <w:t xml:space="preserve">духовно-нравственных ценностей, правовое, патриотическое воспитание молодёжи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Директора СОШ, библиотекарь</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2.5.</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Организация деятельности на территории поселения добровольных народных дружин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2.6.</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Размещение на информационных стендах предприятий, организаций, учреждений, администрации поселения, местах с массовым пребыванием людей, у многоэтажных жилых домов информации, направленной на формирование нетерпимого отношения населения к правонарушениям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Администрация поселения, руководители организаций предприятий, учреждений</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3. Профилактика правонарушений в отношении определенных категорий лиц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3.1.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Привлечение и закрепление в кружках, спортивных секциях подростков, находящихся в трудной жизненной ситуации, состоящих на учете, совершавших правонарушения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Директора СОШ, библиотекарь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3.2.</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Оказание адресной помощи в регистрации и трудоустройстве лицам, освободившимся из мест лишения свободы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3.3.</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оперативно-профилактических </w:t>
            </w:r>
            <w:r w:rsidRPr="00894816">
              <w:rPr>
                <w:rFonts w:ascii="Times New Roman" w:hAnsi="Times New Roman"/>
                <w:sz w:val="24"/>
                <w:szCs w:val="24"/>
                <w:lang w:eastAsia="en-US"/>
              </w:rPr>
              <w:lastRenderedPageBreak/>
              <w:t xml:space="preserve">мероприятий по выявлению мест компактного проживания иностранных граждан, лиц без гражданства, в том числе оставшихся без работы в целях предупреждения совершения ими правонарушений и преступлений, а также профилактики преступлений в отношении лиц данной категории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w:t>
            </w:r>
            <w:r w:rsidRPr="00894816">
              <w:rPr>
                <w:rFonts w:ascii="Times New Roman" w:hAnsi="Times New Roman"/>
                <w:sz w:val="24"/>
                <w:szCs w:val="24"/>
                <w:lang w:eastAsia="en-US"/>
              </w:rPr>
              <w:lastRenderedPageBreak/>
              <w:t xml:space="preserve">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3.4.</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Выявление семей, находящихся в социально опасном положении, и организация дифференцированной, в </w:t>
            </w:r>
            <w:proofErr w:type="spellStart"/>
            <w:r w:rsidRPr="00894816">
              <w:rPr>
                <w:rFonts w:ascii="Times New Roman" w:hAnsi="Times New Roman"/>
                <w:sz w:val="24"/>
                <w:szCs w:val="24"/>
                <w:lang w:eastAsia="en-US"/>
              </w:rPr>
              <w:t>т.ч</w:t>
            </w:r>
            <w:proofErr w:type="spellEnd"/>
            <w:r w:rsidRPr="00894816">
              <w:rPr>
                <w:rFonts w:ascii="Times New Roman" w:hAnsi="Times New Roman"/>
                <w:sz w:val="24"/>
                <w:szCs w:val="24"/>
                <w:lang w:eastAsia="en-US"/>
              </w:rPr>
              <w:t xml:space="preserve">. индивидуальной помощи, направленной на предупреждение асоциального поведения родителей и несовершеннолетних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3.5.</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мероприятий по выявлению нарушений гражданами Российской Федерации правил регистрации по месту пребывания и по месту жительства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4. Профилактика нарушений законодательства о гражданстве, предупреждение</w:t>
            </w:r>
            <w:r w:rsidRPr="00894816">
              <w:rPr>
                <w:rFonts w:ascii="Times New Roman" w:hAnsi="Times New Roman"/>
                <w:sz w:val="24"/>
                <w:szCs w:val="24"/>
                <w:lang w:eastAsia="en-US"/>
              </w:rPr>
              <w:br/>
              <w:t xml:space="preserve">и перечисление нелегальной миграции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4.1.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Создание систем учета иностранных граждан и иных лиц, прибывающих на постоянное место жительства, а также для осуществления </w:t>
            </w:r>
            <w:r w:rsidRPr="00894816">
              <w:rPr>
                <w:rFonts w:ascii="Times New Roman" w:hAnsi="Times New Roman"/>
                <w:sz w:val="24"/>
                <w:szCs w:val="24"/>
                <w:lang w:eastAsia="en-US"/>
              </w:rPr>
              <w:lastRenderedPageBreak/>
              <w:t>трудовой деятельности на территории сельского поселения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руководители организаций предприятий, учреждений, управляющих </w:t>
            </w:r>
            <w:r w:rsidRPr="00894816">
              <w:rPr>
                <w:rFonts w:ascii="Times New Roman" w:hAnsi="Times New Roman"/>
                <w:sz w:val="24"/>
                <w:szCs w:val="24"/>
                <w:lang w:eastAsia="en-US"/>
              </w:rPr>
              <w:lastRenderedPageBreak/>
              <w:t xml:space="preserve">компаний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 xml:space="preserve">5. Организация и проведение мероприятий, направленных на борьбу с преступлениями в сфере экономики, налоговыми преступлениями, коррупцией и организованной преступностью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5.1.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Выявление фактов реализации товаров, не отвечающих требованиям безопасности, предприятиями торговли, фирмами, частными предпринимателями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5.2.</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Выявление фактов незаконного предпринимательства, нарушений налогового законодательства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5.3.</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Учет одиноких пожилых, психически больных и страдающих алкоголизмом и наркоманией владельцев жилья с целью проверки законности сделок с их квартирами и иным имуществом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6. Профилактика правонарушений среди лиц, освободившихся из мест лишения свободы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6.1.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Обеспечение трудоустройства лиц, освободившихся из мест лишения свободы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руководители организаций предприятий, учреждений, управляющих компаний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6.2.</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Организация взаимодействия субъектов профилактики по оказанию лицам, освободившимся из </w:t>
            </w:r>
            <w:r w:rsidRPr="00894816">
              <w:rPr>
                <w:rFonts w:ascii="Times New Roman" w:hAnsi="Times New Roman"/>
                <w:sz w:val="24"/>
                <w:szCs w:val="24"/>
                <w:lang w:eastAsia="en-US"/>
              </w:rPr>
              <w:lastRenderedPageBreak/>
              <w:t xml:space="preserve">мест отбывания наказания, а также осужденным к мерам уголовного наказания, не связанных с лишением свободы и оказавшимся в трудной жизненной ситуации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6.3.</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Обеспечение своевременного информирования органов внутренних дел о лицах, освободившихся из мест лишения свободы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7. Профилактика правонарушений в общественных местах, на улицах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7.1.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Разработка и реализация комплекса мер по предупреждению и пресечению разбоев, грабежей, краж, хулиганских проявлений, в том числе совершаемых в общественных местах и на улицах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8. Профилактика правонарушений на территории сельского поселения «</w:t>
            </w:r>
            <w:proofErr w:type="spellStart"/>
            <w:r w:rsidRPr="00894816">
              <w:rPr>
                <w:rFonts w:ascii="Times New Roman" w:hAnsi="Times New Roman"/>
                <w:sz w:val="24"/>
                <w:szCs w:val="24"/>
                <w:lang w:eastAsia="en-US"/>
              </w:rPr>
              <w:t>Урюмское</w:t>
            </w:r>
            <w:proofErr w:type="spellEnd"/>
            <w:r w:rsidRPr="00894816">
              <w:rPr>
                <w:rFonts w:ascii="Times New Roman" w:hAnsi="Times New Roman"/>
                <w:sz w:val="24"/>
                <w:szCs w:val="24"/>
                <w:lang w:eastAsia="en-US"/>
              </w:rPr>
              <w:t xml:space="preserve">»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8.1.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Разработка и </w:t>
            </w:r>
            <w:proofErr w:type="spellStart"/>
            <w:proofErr w:type="gramStart"/>
            <w:r w:rsidRPr="00894816">
              <w:rPr>
                <w:rFonts w:ascii="Times New Roman" w:hAnsi="Times New Roman"/>
                <w:sz w:val="24"/>
                <w:szCs w:val="24"/>
                <w:lang w:eastAsia="en-US"/>
              </w:rPr>
              <w:t>расп-ространения</w:t>
            </w:r>
            <w:proofErr w:type="spellEnd"/>
            <w:proofErr w:type="gramEnd"/>
            <w:r w:rsidRPr="00894816">
              <w:rPr>
                <w:rFonts w:ascii="Times New Roman" w:hAnsi="Times New Roman"/>
                <w:sz w:val="24"/>
                <w:szCs w:val="24"/>
                <w:lang w:eastAsia="en-US"/>
              </w:rPr>
              <w:t xml:space="preserve"> среди населения памяток (листовок) о порядке действий при </w:t>
            </w:r>
            <w:proofErr w:type="spellStart"/>
            <w:r w:rsidRPr="00894816">
              <w:rPr>
                <w:rFonts w:ascii="Times New Roman" w:hAnsi="Times New Roman"/>
                <w:sz w:val="24"/>
                <w:szCs w:val="24"/>
                <w:lang w:eastAsia="en-US"/>
              </w:rPr>
              <w:t>нарушунии</w:t>
            </w:r>
            <w:proofErr w:type="spellEnd"/>
            <w:r w:rsidRPr="00894816">
              <w:rPr>
                <w:rFonts w:ascii="Times New Roman" w:hAnsi="Times New Roman"/>
                <w:sz w:val="24"/>
                <w:szCs w:val="24"/>
                <w:lang w:eastAsia="en-US"/>
              </w:rPr>
              <w:t xml:space="preserve"> правонарушений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9. Профилактика пьянства и алкоголизма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9.1.</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Профилактика правонарушений и привлечение к этой работе общественности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9.2.</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Проведение сходов и собраний с гражданами по обсуждению нарушителей </w:t>
            </w:r>
            <w:r w:rsidRPr="00894816">
              <w:rPr>
                <w:rFonts w:ascii="Times New Roman" w:hAnsi="Times New Roman"/>
                <w:sz w:val="24"/>
                <w:szCs w:val="24"/>
                <w:lang w:eastAsia="en-US"/>
              </w:rPr>
              <w:lastRenderedPageBreak/>
              <w:t xml:space="preserve">антиалкогольного законодательства и лиц, допускающих правонарушения в быту на почве пьянства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lastRenderedPageBreak/>
              <w:t>9.3.</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Выявление и индивидуально-профилактическая работа с лицами, предоставляющими свою жилплощадь для организации притонов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r w:rsidR="00D4735E" w:rsidRPr="00894816" w:rsidTr="0088318D">
        <w:trPr>
          <w:tblCellSpacing w:w="15" w:type="dxa"/>
        </w:trPr>
        <w:tc>
          <w:tcPr>
            <w:tcW w:w="6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9.4.</w:t>
            </w:r>
          </w:p>
        </w:tc>
        <w:tc>
          <w:tcPr>
            <w:tcW w:w="2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0"/>
                <w:szCs w:val="20"/>
                <w:lang w:eastAsia="en-US"/>
              </w:rPr>
            </w:pPr>
            <w:r w:rsidRPr="00894816">
              <w:rPr>
                <w:rFonts w:ascii="Times New Roman" w:hAnsi="Times New Roman"/>
                <w:sz w:val="20"/>
                <w:szCs w:val="20"/>
                <w:lang w:eastAsia="en-US"/>
              </w:rPr>
              <w:t xml:space="preserve">Использование средств массовой информации в профилактике правонарушений, борьбе с преступностью, распространении алкоголизма, наркомании, токсикомании </w:t>
            </w:r>
          </w:p>
        </w:tc>
        <w:tc>
          <w:tcPr>
            <w:tcW w:w="18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2022 - 2026 гг.</w:t>
            </w:r>
          </w:p>
        </w:tc>
        <w:tc>
          <w:tcPr>
            <w:tcW w:w="20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Администрация поселения, участковые уполномоченные полиции </w:t>
            </w:r>
          </w:p>
        </w:tc>
        <w:tc>
          <w:tcPr>
            <w:tcW w:w="20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4735E" w:rsidRPr="00894816" w:rsidRDefault="00D4735E" w:rsidP="0088318D">
            <w:pPr>
              <w:spacing w:before="100" w:beforeAutospacing="1" w:after="100" w:afterAutospacing="1" w:line="240" w:lineRule="auto"/>
              <w:rPr>
                <w:rFonts w:ascii="Times New Roman" w:hAnsi="Times New Roman"/>
                <w:sz w:val="24"/>
                <w:szCs w:val="24"/>
                <w:lang w:eastAsia="en-US"/>
              </w:rPr>
            </w:pPr>
            <w:r w:rsidRPr="00894816">
              <w:rPr>
                <w:rFonts w:ascii="Times New Roman" w:hAnsi="Times New Roman"/>
                <w:sz w:val="24"/>
                <w:szCs w:val="24"/>
                <w:lang w:eastAsia="en-US"/>
              </w:rPr>
              <w:t xml:space="preserve">без финансирования </w:t>
            </w:r>
          </w:p>
        </w:tc>
      </w:tr>
    </w:tbl>
    <w:p w:rsidR="00D4735E" w:rsidRPr="00894816" w:rsidRDefault="00D4735E" w:rsidP="00D4735E">
      <w:pPr>
        <w:rPr>
          <w:rFonts w:ascii="Times New Roman" w:hAnsi="Times New Roman"/>
          <w:sz w:val="24"/>
          <w:szCs w:val="24"/>
        </w:rPr>
      </w:pPr>
    </w:p>
    <w:p w:rsidR="00D4735E" w:rsidRPr="00894816" w:rsidRDefault="00D4735E" w:rsidP="00D4735E">
      <w:pPr>
        <w:spacing w:after="0"/>
        <w:rPr>
          <w:rFonts w:ascii="Times New Roman" w:hAnsi="Times New Roman"/>
          <w:sz w:val="24"/>
          <w:szCs w:val="24"/>
        </w:rPr>
      </w:pPr>
    </w:p>
    <w:p w:rsidR="00D4735E" w:rsidRPr="00894816" w:rsidRDefault="00D4735E" w:rsidP="00D4735E">
      <w:pPr>
        <w:spacing w:after="0"/>
        <w:rPr>
          <w:rFonts w:ascii="Times New Roman" w:hAnsi="Times New Roman"/>
          <w:sz w:val="24"/>
          <w:szCs w:val="24"/>
        </w:rPr>
      </w:pPr>
    </w:p>
    <w:p w:rsidR="00D4735E" w:rsidRPr="00894816" w:rsidRDefault="00D4735E" w:rsidP="00D4735E">
      <w:pPr>
        <w:rPr>
          <w:rFonts w:ascii="Times New Roman" w:eastAsia="Calibri" w:hAnsi="Times New Roman"/>
          <w:b/>
          <w:sz w:val="28"/>
          <w:szCs w:val="28"/>
          <w:lang w:eastAsia="en-US"/>
        </w:rPr>
      </w:pPr>
    </w:p>
    <w:p w:rsidR="003366DE" w:rsidRPr="00D4735E" w:rsidRDefault="003366DE" w:rsidP="00D4735E"/>
    <w:sectPr w:rsidR="003366DE" w:rsidRPr="00D47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622368"/>
    <w:rsid w:val="0070207C"/>
    <w:rsid w:val="00777A6F"/>
    <w:rsid w:val="007F10DD"/>
    <w:rsid w:val="00AD6753"/>
    <w:rsid w:val="00BE0966"/>
    <w:rsid w:val="00D4735E"/>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e1ajfjhhl3g.xn--p1ai/" TargetMode="External"/><Relationship Id="rId3" Type="http://schemas.microsoft.com/office/2007/relationships/stylesWithEffects" Target="stylesWithEffects.xml"/><Relationship Id="rId7" Type="http://schemas.openxmlformats.org/officeDocument/2006/relationships/hyperlink" Target="http://docs.cntd.ru/document/4203616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2022-03-30T23:44:00Z</dcterms:created>
  <dcterms:modified xsi:type="dcterms:W3CDTF">2022-05-04T02:28:00Z</dcterms:modified>
</cp:coreProperties>
</file>