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37" w:rsidRDefault="00805137" w:rsidP="0080513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 СЕЛЬСКОГО  ПОСЕЛЕНИЯ</w:t>
      </w:r>
    </w:p>
    <w:p w:rsidR="00805137" w:rsidRDefault="00805137" w:rsidP="0080513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«УРЮМСКОЕ»</w:t>
      </w:r>
    </w:p>
    <w:p w:rsidR="00805137" w:rsidRDefault="00805137" w:rsidP="0080513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05137" w:rsidRDefault="00805137" w:rsidP="0080513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805137" w:rsidRDefault="00805137" w:rsidP="0080513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июля 2021 года                                                                                        №</w:t>
      </w:r>
    </w:p>
    <w:p w:rsidR="00805137" w:rsidRDefault="00805137" w:rsidP="0080513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п.ст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805137" w:rsidRDefault="00805137" w:rsidP="00805137">
      <w:pPr>
        <w:tabs>
          <w:tab w:val="left" w:pos="435"/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 О Е К Т</w:t>
      </w:r>
    </w:p>
    <w:p w:rsidR="00805137" w:rsidRDefault="00805137" w:rsidP="00805137">
      <w:pPr>
        <w:tabs>
          <w:tab w:val="left" w:pos="4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05137" w:rsidRDefault="00805137" w:rsidP="00805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Состава и  Положения о  комиссии по подготовке местных нормативов градостроительного проектирования муниципального района «Чернышевский район»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b/>
          <w:sz w:val="28"/>
          <w:szCs w:val="28"/>
        </w:rPr>
        <w:t>» и внесения изменений в них</w:t>
      </w:r>
    </w:p>
    <w:p w:rsidR="00805137" w:rsidRDefault="00805137" w:rsidP="00805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137" w:rsidRDefault="00805137" w:rsidP="008051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29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Правительства Забайкальского края от 11.07.2017 № 273 «Об утверждении региональных нормативов градостроительного проектирования Забайкальского края», статьи 28 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</w:p>
    <w:p w:rsidR="00805137" w:rsidRDefault="00805137" w:rsidP="008051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05137" w:rsidRDefault="00805137" w:rsidP="008051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5137" w:rsidRDefault="00805137" w:rsidP="008051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 комиссии по подготовке местных нормативов градостроительного проектирования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и внесения изменений в них.</w:t>
      </w:r>
    </w:p>
    <w:p w:rsidR="00805137" w:rsidRDefault="00805137" w:rsidP="008051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Положение о  комиссии по подготовке местных нормативов градостроительного проектирования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и внесения изменений в них.</w:t>
      </w:r>
    </w:p>
    <w:p w:rsidR="00805137" w:rsidRDefault="00805137" w:rsidP="008051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hyperlink r:id="rId6" w:tgtFrame="_blank" w:history="1">
        <w:r>
          <w:rPr>
            <w:rStyle w:val="a3"/>
            <w:rFonts w:ascii="Times New Roman" w:eastAsia="Arial Unicode MS" w:hAnsi="Times New Roman"/>
            <w:color w:val="auto"/>
            <w:sz w:val="28"/>
            <w:szCs w:val="28"/>
            <w:shd w:val="clear" w:color="auto" w:fill="FFFFFF"/>
          </w:rPr>
          <w:t>https://урюмское.рф/</w:t>
        </w:r>
      </w:hyperlink>
      <w:r>
        <w:rPr>
          <w:rFonts w:ascii="Times New Roman" w:eastAsia="Arial Unicode MS" w:hAnsi="Times New Roman"/>
          <w:sz w:val="28"/>
          <w:szCs w:val="28"/>
          <w:u w:val="single"/>
          <w:shd w:val="clear" w:color="auto" w:fill="FFFFFF"/>
        </w:rPr>
        <w:t>.</w:t>
      </w:r>
    </w:p>
    <w:p w:rsidR="00805137" w:rsidRDefault="00805137" w:rsidP="0080513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опубликования.</w:t>
      </w:r>
    </w:p>
    <w:p w:rsidR="00805137" w:rsidRDefault="00805137" w:rsidP="008051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05137" w:rsidRDefault="00805137" w:rsidP="00805137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tabs>
          <w:tab w:val="left" w:pos="435"/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  <w:t xml:space="preserve"> Н.П. Уткина</w:t>
      </w: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№ 1 </w:t>
      </w:r>
    </w:p>
    <w:p w:rsidR="00805137" w:rsidRDefault="00805137" w:rsidP="00805137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  <w:t xml:space="preserve">           к постановлению администрации</w:t>
      </w:r>
    </w:p>
    <w:p w:rsidR="00805137" w:rsidRDefault="00805137" w:rsidP="00805137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  <w:t>сельского поселения 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Урюмское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» </w:t>
      </w:r>
    </w:p>
    <w:p w:rsidR="00805137" w:rsidRDefault="00805137" w:rsidP="00805137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                 от _______2021 г № ______</w:t>
      </w: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hd w:val="clear" w:color="auto" w:fill="FFFFFF"/>
        <w:spacing w:after="138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Состав постоянной комиссии по разработке проекта местных нормативов градостроительного проектирования сельского поселения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Председатель комиссии – глава </w:t>
      </w:r>
      <w:r>
        <w:rPr>
          <w:rFonts w:ascii="Times New Roman" w:hAnsi="Times New Roman"/>
          <w:spacing w:val="2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hAnsi="Times New Roman"/>
          <w:spacing w:val="2"/>
          <w:sz w:val="25"/>
          <w:szCs w:val="25"/>
        </w:rPr>
        <w:t xml:space="preserve"> </w:t>
      </w: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председателя комиссии – специалист администрации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Секретарь комиссии – специалист администрации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Члены комиссии:</w:t>
      </w: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Бухгалтер администрации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 Экономист по финансовой работе администрации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Депутат Совета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Депутат Совета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805137" w:rsidRDefault="00805137" w:rsidP="0080513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05137" w:rsidRDefault="00805137" w:rsidP="00805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05137" w:rsidRDefault="00805137" w:rsidP="00805137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№ 2 </w:t>
      </w:r>
    </w:p>
    <w:p w:rsidR="00805137" w:rsidRDefault="00805137" w:rsidP="00805137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  <w:t>к постановлению администрации</w:t>
      </w:r>
    </w:p>
    <w:p w:rsidR="00805137" w:rsidRDefault="00805137" w:rsidP="00805137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  <w:t>сельского поселения 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Урюмское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» </w:t>
      </w:r>
    </w:p>
    <w:p w:rsidR="00805137" w:rsidRDefault="00805137" w:rsidP="00805137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_______2021 г № ______</w:t>
      </w: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05137" w:rsidRDefault="00805137" w:rsidP="00805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постоянной комиссии по подготовке местных нормативов градостроительного проектирования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b/>
          <w:sz w:val="28"/>
          <w:szCs w:val="28"/>
        </w:rPr>
        <w:t>» и внесения изменений в них.</w:t>
      </w:r>
    </w:p>
    <w:p w:rsidR="00805137" w:rsidRDefault="00805137" w:rsidP="0080513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805137" w:rsidRDefault="00805137" w:rsidP="0080513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I. Общие положения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pacing w:val="2"/>
          <w:sz w:val="25"/>
          <w:szCs w:val="25"/>
        </w:rPr>
        <w:t xml:space="preserve">1.1. Настоящее Положение определяет задачи, функции, права и порядок деятельности комиссии по подготовке проекта </w:t>
      </w:r>
      <w:r>
        <w:rPr>
          <w:rFonts w:ascii="Times New Roman" w:hAnsi="Times New Roman"/>
          <w:sz w:val="25"/>
          <w:szCs w:val="25"/>
        </w:rPr>
        <w:t xml:space="preserve">местных нормативов градостроительного проектирования муниципального района «Чернышевский район» </w:t>
      </w:r>
    </w:p>
    <w:p w:rsidR="00805137" w:rsidRDefault="00805137" w:rsidP="00805137">
      <w:pPr>
        <w:spacing w:after="0" w:line="240" w:lineRule="auto"/>
        <w:jc w:val="both"/>
        <w:rPr>
          <w:rFonts w:ascii="Times New Roman" w:hAnsi="Times New Roman"/>
          <w:spacing w:val="2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 внесения изменений в них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spacing w:val="2"/>
          <w:sz w:val="25"/>
          <w:szCs w:val="25"/>
        </w:rPr>
        <w:t>(далее по тексту - комиссия).</w:t>
      </w:r>
    </w:p>
    <w:p w:rsidR="00805137" w:rsidRDefault="00805137" w:rsidP="00805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>
        <w:rPr>
          <w:rFonts w:ascii="Times New Roman" w:hAnsi="Times New Roman"/>
          <w:spacing w:val="2"/>
          <w:sz w:val="25"/>
          <w:szCs w:val="25"/>
        </w:rPr>
        <w:t xml:space="preserve">1.2. Определить местонахождение комиссии по адресу: 673478, Забайкальский край, Чернышевский район, 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п.ст</w:t>
      </w:r>
      <w:proofErr w:type="gramStart"/>
      <w:r>
        <w:rPr>
          <w:rFonts w:ascii="Times New Roman" w:hAnsi="Times New Roman"/>
          <w:spacing w:val="2"/>
          <w:sz w:val="25"/>
          <w:szCs w:val="25"/>
        </w:rPr>
        <w:t>.У</w:t>
      </w:r>
      <w:proofErr w:type="gramEnd"/>
      <w:r>
        <w:rPr>
          <w:rFonts w:ascii="Times New Roman" w:hAnsi="Times New Roman"/>
          <w:spacing w:val="2"/>
          <w:sz w:val="25"/>
          <w:szCs w:val="25"/>
        </w:rPr>
        <w:t>рюм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>, ул. Энергетиков, 2-12.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pacing w:val="2"/>
          <w:sz w:val="25"/>
          <w:szCs w:val="25"/>
        </w:rPr>
        <w:t>1.3. Комиссия является постоянно действующим органом администрации 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>» – администрация 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 xml:space="preserve">» по организации подготовки и решению вопросов, связанных с разработкой, утверждением проекта </w:t>
      </w:r>
      <w:r>
        <w:rPr>
          <w:rFonts w:ascii="Times New Roman" w:hAnsi="Times New Roman"/>
          <w:sz w:val="25"/>
          <w:szCs w:val="25"/>
        </w:rPr>
        <w:t xml:space="preserve">местных нормативов градостроительного проектирования </w:t>
      </w:r>
      <w:r>
        <w:rPr>
          <w:rFonts w:ascii="Times New Roman" w:hAnsi="Times New Roman"/>
          <w:spacing w:val="2"/>
          <w:sz w:val="25"/>
          <w:szCs w:val="25"/>
        </w:rPr>
        <w:t>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>» (далее по тексту – Местные нормативы) и проекта о внесении в них изменений.</w:t>
      </w:r>
    </w:p>
    <w:p w:rsidR="00805137" w:rsidRDefault="00805137" w:rsidP="00805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>
        <w:rPr>
          <w:rFonts w:ascii="Times New Roman" w:hAnsi="Times New Roman"/>
          <w:spacing w:val="2"/>
          <w:sz w:val="25"/>
          <w:szCs w:val="25"/>
        </w:rPr>
        <w:t>1.4. В своей деятельности комиссия руководствуется </w:t>
      </w:r>
      <w:hyperlink r:id="rId7" w:history="1">
        <w:r>
          <w:rPr>
            <w:rStyle w:val="a3"/>
            <w:rFonts w:ascii="Times New Roman" w:hAnsi="Times New Roman"/>
            <w:spacing w:val="2"/>
            <w:sz w:val="25"/>
            <w:szCs w:val="25"/>
          </w:rPr>
          <w:t>Конституцией Российской Федерации</w:t>
        </w:r>
      </w:hyperlink>
      <w:r>
        <w:rPr>
          <w:rFonts w:ascii="Times New Roman" w:hAnsi="Times New Roman"/>
          <w:spacing w:val="2"/>
          <w:sz w:val="25"/>
          <w:szCs w:val="25"/>
        </w:rPr>
        <w:t>, законами и иными правовыми актами Российской Федерации и Забайкальского края, муниципальными правовыми актами 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>».</w:t>
      </w:r>
    </w:p>
    <w:p w:rsidR="00805137" w:rsidRDefault="00805137" w:rsidP="00805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>
        <w:rPr>
          <w:rFonts w:ascii="Times New Roman" w:hAnsi="Times New Roman"/>
          <w:spacing w:val="2"/>
          <w:sz w:val="25"/>
          <w:szCs w:val="25"/>
        </w:rPr>
        <w:t>1.5. Состав комиссии утверждается постановлением администрации 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>».</w:t>
      </w:r>
    </w:p>
    <w:p w:rsidR="00805137" w:rsidRDefault="00805137" w:rsidP="00805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1.6.. Комиссия создается, реорганизуется и прекращает свою деятельность на основании постановления администрации </w:t>
      </w:r>
      <w:r>
        <w:rPr>
          <w:rFonts w:ascii="Times New Roman" w:hAnsi="Times New Roman"/>
          <w:spacing w:val="2"/>
          <w:sz w:val="25"/>
          <w:szCs w:val="25"/>
        </w:rPr>
        <w:t>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>».</w:t>
      </w:r>
    </w:p>
    <w:p w:rsidR="00805137" w:rsidRDefault="00805137" w:rsidP="00805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:rsidR="00805137" w:rsidRDefault="00805137" w:rsidP="00805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pacing w:val="2"/>
          <w:sz w:val="25"/>
          <w:szCs w:val="25"/>
        </w:rPr>
      </w:pPr>
      <w:r>
        <w:rPr>
          <w:rFonts w:ascii="Times New Roman" w:hAnsi="Times New Roman"/>
          <w:b/>
          <w:spacing w:val="2"/>
          <w:sz w:val="25"/>
          <w:szCs w:val="25"/>
        </w:rPr>
        <w:t>2. Задачи и функции комиссии</w:t>
      </w:r>
    </w:p>
    <w:p w:rsidR="00805137" w:rsidRDefault="00805137" w:rsidP="00805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pacing w:val="2"/>
          <w:sz w:val="25"/>
          <w:szCs w:val="25"/>
        </w:rPr>
      </w:pPr>
    </w:p>
    <w:p w:rsidR="00805137" w:rsidRDefault="00805137" w:rsidP="00805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>
        <w:rPr>
          <w:rFonts w:ascii="Times New Roman" w:hAnsi="Times New Roman"/>
          <w:spacing w:val="2"/>
          <w:sz w:val="25"/>
          <w:szCs w:val="25"/>
        </w:rPr>
        <w:t>2.1. Обеспечение подготовки проекта Местных нормативов, проекта о внесении изменений в них.</w:t>
      </w:r>
    </w:p>
    <w:p w:rsidR="00805137" w:rsidRDefault="00805137" w:rsidP="00805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>
        <w:rPr>
          <w:rFonts w:ascii="Times New Roman" w:hAnsi="Times New Roman"/>
          <w:spacing w:val="2"/>
          <w:sz w:val="25"/>
          <w:szCs w:val="25"/>
        </w:rPr>
        <w:t>2.2. Рассмотрение проекта Местных нормативов, проекта о внесении изменений в них, при необходимости доработки проекта Местных нормативов, проекта о внесении изменений в них.</w:t>
      </w:r>
    </w:p>
    <w:p w:rsidR="00805137" w:rsidRDefault="00805137" w:rsidP="00805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>
        <w:rPr>
          <w:rFonts w:ascii="Times New Roman" w:hAnsi="Times New Roman"/>
          <w:spacing w:val="2"/>
          <w:sz w:val="25"/>
          <w:szCs w:val="25"/>
        </w:rPr>
        <w:t>2.3. Подготовка и представление главе  сельского поселения «</w:t>
      </w:r>
      <w:proofErr w:type="spellStart"/>
      <w:r>
        <w:rPr>
          <w:rFonts w:ascii="Times New Roman" w:hAnsi="Times New Roman"/>
          <w:spacing w:val="2"/>
          <w:sz w:val="25"/>
          <w:szCs w:val="25"/>
        </w:rPr>
        <w:t>Урюмское</w:t>
      </w:r>
      <w:proofErr w:type="spellEnd"/>
      <w:r>
        <w:rPr>
          <w:rFonts w:ascii="Times New Roman" w:hAnsi="Times New Roman"/>
          <w:spacing w:val="2"/>
          <w:sz w:val="25"/>
          <w:szCs w:val="25"/>
        </w:rPr>
        <w:t>» (далее по тексту - глава) заключений с рекомендациями о внесении в соответствии с поступившими предложениями изменений в Местные нормативы или об отклонении таких предложений с указанием причин отклонения.</w:t>
      </w:r>
    </w:p>
    <w:p w:rsidR="00805137" w:rsidRDefault="00805137" w:rsidP="00805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>
        <w:rPr>
          <w:rFonts w:ascii="Times New Roman" w:hAnsi="Times New Roman"/>
          <w:spacing w:val="2"/>
          <w:sz w:val="25"/>
          <w:szCs w:val="25"/>
        </w:rPr>
        <w:t>2.4</w:t>
      </w:r>
      <w:r>
        <w:rPr>
          <w:rFonts w:ascii="Times New Roman" w:hAnsi="Times New Roman"/>
          <w:sz w:val="25"/>
          <w:szCs w:val="25"/>
        </w:rPr>
        <w:t>. Учет интересов участников градостроительного процесса при подготовке проекта Местных нормативов.</w:t>
      </w:r>
    </w:p>
    <w:p w:rsidR="00805137" w:rsidRDefault="00805137" w:rsidP="00805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>
        <w:rPr>
          <w:rFonts w:ascii="Times New Roman" w:hAnsi="Times New Roman"/>
          <w:spacing w:val="2"/>
          <w:sz w:val="25"/>
          <w:szCs w:val="25"/>
        </w:rPr>
        <w:lastRenderedPageBreak/>
        <w:t xml:space="preserve">2.4. Обеспечение официального опубликования (обнародования) проекта Местных нормативов, проекта о внесении изменений в них в соответствии </w:t>
      </w:r>
      <w:proofErr w:type="gramStart"/>
      <w:r>
        <w:rPr>
          <w:rFonts w:ascii="Times New Roman" w:hAnsi="Times New Roman"/>
          <w:spacing w:val="2"/>
          <w:sz w:val="25"/>
          <w:szCs w:val="25"/>
        </w:rPr>
        <w:t>в</w:t>
      </w:r>
      <w:proofErr w:type="gramEnd"/>
      <w:r>
        <w:rPr>
          <w:rFonts w:ascii="Times New Roman" w:hAnsi="Times New Roman"/>
          <w:spacing w:val="2"/>
          <w:sz w:val="25"/>
          <w:szCs w:val="25"/>
        </w:rPr>
        <w:t xml:space="preserve"> </w:t>
      </w:r>
      <w:proofErr w:type="gramStart"/>
      <w:r>
        <w:rPr>
          <w:rFonts w:ascii="Times New Roman" w:hAnsi="Times New Roman"/>
          <w:spacing w:val="2"/>
          <w:sz w:val="25"/>
          <w:szCs w:val="25"/>
        </w:rPr>
        <w:t>Градостроительным</w:t>
      </w:r>
      <w:proofErr w:type="gramEnd"/>
      <w:r>
        <w:rPr>
          <w:rFonts w:ascii="Times New Roman" w:hAnsi="Times New Roman"/>
          <w:spacing w:val="2"/>
          <w:sz w:val="25"/>
          <w:szCs w:val="25"/>
        </w:rPr>
        <w:t xml:space="preserve"> кодексом Российской Федерации.</w:t>
      </w:r>
    </w:p>
    <w:p w:rsidR="00805137" w:rsidRDefault="00805137" w:rsidP="008051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5"/>
          <w:szCs w:val="25"/>
        </w:rPr>
      </w:pPr>
      <w:r>
        <w:rPr>
          <w:rFonts w:ascii="Times New Roman" w:hAnsi="Times New Roman"/>
          <w:spacing w:val="2"/>
          <w:sz w:val="25"/>
          <w:szCs w:val="25"/>
        </w:rPr>
        <w:t>2.5. Обеспечение размещения утвержденных Местных нормативов, внесении изменений в них в Федеральной государственной информационной системе территориального планирования (ФГИС ТП) в течение пяти дней со дня утверждения.</w:t>
      </w:r>
    </w:p>
    <w:p w:rsidR="00805137" w:rsidRDefault="00805137" w:rsidP="00805137">
      <w:pPr>
        <w:spacing w:after="0" w:line="240" w:lineRule="auto"/>
        <w:ind w:firstLine="567"/>
        <w:rPr>
          <w:rFonts w:ascii="Times New Roman" w:hAnsi="Times New Roman"/>
          <w:bCs/>
          <w:sz w:val="25"/>
          <w:szCs w:val="25"/>
        </w:rPr>
      </w:pP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3. Порядок работы комиссии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3.1. Заседания комиссии проводятся по мере необходимости и назначаются председателем комиссии.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3.2. Председатель комиссии: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3.2.1. Осуществляет общее руководство работой комиссии.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3.2.2. Ведет заседания комиссии.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3.2.3. Приглашает для участия в деятельности комиссии в случае необходимости представителей органов государственной власти, органов местного самоуправления, </w:t>
      </w:r>
      <w:hyperlink r:id="rId8" w:tooltip="Общественно-Государственные объединения" w:history="1">
        <w:r>
          <w:rPr>
            <w:rStyle w:val="a3"/>
            <w:rFonts w:ascii="Times New Roman" w:hAnsi="Times New Roman"/>
            <w:color w:val="auto"/>
            <w:sz w:val="25"/>
            <w:szCs w:val="25"/>
            <w:u w:val="none"/>
          </w:rPr>
          <w:t>общественных объединений</w:t>
        </w:r>
      </w:hyperlink>
      <w:r>
        <w:rPr>
          <w:rFonts w:ascii="Times New Roman" w:hAnsi="Times New Roman"/>
          <w:sz w:val="25"/>
          <w:szCs w:val="25"/>
        </w:rPr>
        <w:t>, специалистов государственных надзорных органов, специалистов проектных и других организаций.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3.2.4. Подписывает документы, подготовленные комиссией, назначает очередные и внеочередные заседания комиссии, утверждает повестки заседаний комиссии.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3.3. Председатель комиссии имеет заместителя, который осуществляет полномочия председателя в случае его отсутствия.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3.4. Секретарь комиссии обеспечивает подготовку материалов к заседанию комиссии, ведение протокола заседания комиссии, в котором фиксирует ее решения и результаты голосования, оповещает о предстоящем заседании комиссии ее членов и рассылает им повестку заседания и вопросы для рассмотрения не </w:t>
      </w:r>
      <w:proofErr w:type="gramStart"/>
      <w:r>
        <w:rPr>
          <w:rFonts w:ascii="Times New Roman" w:hAnsi="Times New Roman"/>
          <w:sz w:val="25"/>
          <w:szCs w:val="25"/>
        </w:rPr>
        <w:t>позднее</w:t>
      </w:r>
      <w:proofErr w:type="gramEnd"/>
      <w:r>
        <w:rPr>
          <w:rFonts w:ascii="Times New Roman" w:hAnsi="Times New Roman"/>
          <w:sz w:val="25"/>
          <w:szCs w:val="25"/>
        </w:rPr>
        <w:t xml:space="preserve"> чем за три дня до даты проведения заседания, осуществляет иные функции по обеспечению деятельности комиссии.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3.5. Заседание комиссии правомочно, если на нем присутствует не менее двух третей от установленного числа ее членов.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3.6. На заседании комиссии ведется протокол, в котором фиксируются внесенные на рассмотрение комиссии вопросы, а также принятые по ним решения. Протокол утверждается председателем комиссии.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3.7. 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при принятии решения голос председателя комиссии либо в его отсутствие голос заместителя председателя, исполняющего обязанности председателя комиссии, является решающим.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3.8.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3.9. </w:t>
      </w:r>
      <w:proofErr w:type="gramStart"/>
      <w:r>
        <w:rPr>
          <w:rFonts w:ascii="Times New Roman" w:hAnsi="Times New Roman"/>
          <w:sz w:val="25"/>
          <w:szCs w:val="25"/>
        </w:rPr>
        <w:t>Контроль за</w:t>
      </w:r>
      <w:proofErr w:type="gramEnd"/>
      <w:r>
        <w:rPr>
          <w:rFonts w:ascii="Times New Roman" w:hAnsi="Times New Roman"/>
          <w:sz w:val="25"/>
          <w:szCs w:val="25"/>
        </w:rPr>
        <w:t xml:space="preserve"> исполнением решений комиссии осуществляет заместитель председателя комиссии.</w:t>
      </w:r>
    </w:p>
    <w:p w:rsid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3.10. В целях дополнительной проработки вопросов, являющихся предметом рассмотрения комиссии, могут создаваться рабочие группы с участием членов комиссии, специалистов (экспертов) в сфере градостроительной деятельности. Деятельность рабочих групп организуется председателем комиссии.</w:t>
      </w:r>
    </w:p>
    <w:p w:rsidR="00B6449F" w:rsidRPr="00805137" w:rsidRDefault="00805137" w:rsidP="0080513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3.11. Проект Нормативов считается подготовленным после того, как он одобрен двумя третями голосов от общего состава комиссии.</w:t>
      </w:r>
      <w:bookmarkStart w:id="0" w:name="_GoBack"/>
      <w:bookmarkEnd w:id="0"/>
    </w:p>
    <w:sectPr w:rsidR="00B6449F" w:rsidRPr="0080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0B7"/>
    <w:multiLevelType w:val="hybridMultilevel"/>
    <w:tmpl w:val="87E26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C2"/>
    <w:rsid w:val="002570C2"/>
    <w:rsid w:val="00805137"/>
    <w:rsid w:val="00B6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shestvenno_gosudarstvennie_obtzedin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jfjhhl3g.xn--p1a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2021-08-10T04:17:00Z</dcterms:created>
  <dcterms:modified xsi:type="dcterms:W3CDTF">2021-08-10T04:17:00Z</dcterms:modified>
</cp:coreProperties>
</file>