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1D" w:rsidRPr="00D8691D" w:rsidRDefault="00D8691D" w:rsidP="00D8691D">
      <w:pPr>
        <w:spacing w:after="120" w:line="240" w:lineRule="auto"/>
        <w:jc w:val="center"/>
        <w:outlineLvl w:val="0"/>
        <w:rPr>
          <w:rFonts w:ascii="Times New Roman" w:eastAsia="MS Mincho" w:hAnsi="Times New Roman"/>
          <w:b/>
          <w:sz w:val="36"/>
          <w:szCs w:val="36"/>
          <w:lang w:eastAsia="ja-JP"/>
        </w:rPr>
      </w:pPr>
      <w:r w:rsidRPr="00D8691D">
        <w:rPr>
          <w:rFonts w:ascii="Times New Roman" w:eastAsia="MS Mincho" w:hAnsi="Times New Roman"/>
          <w:b/>
          <w:sz w:val="36"/>
          <w:szCs w:val="36"/>
          <w:lang w:eastAsia="ja-JP"/>
        </w:rPr>
        <w:t>АДМИНИСТРАЦИЯ  СЕЛЬСКОГО  ПОСЕЛЕНИЯ</w:t>
      </w:r>
    </w:p>
    <w:p w:rsidR="00D8691D" w:rsidRPr="00D8691D" w:rsidRDefault="00D8691D" w:rsidP="00D8691D">
      <w:pPr>
        <w:tabs>
          <w:tab w:val="center" w:pos="4677"/>
          <w:tab w:val="left" w:pos="6624"/>
        </w:tabs>
        <w:spacing w:after="0" w:line="240" w:lineRule="auto"/>
        <w:jc w:val="center"/>
        <w:outlineLvl w:val="0"/>
        <w:rPr>
          <w:rFonts w:ascii="Times New Roman" w:eastAsia="MS Mincho" w:hAnsi="Times New Roman"/>
          <w:b/>
          <w:sz w:val="36"/>
          <w:szCs w:val="36"/>
          <w:lang w:eastAsia="ja-JP"/>
        </w:rPr>
      </w:pPr>
      <w:r w:rsidRPr="00D8691D">
        <w:rPr>
          <w:rFonts w:ascii="Times New Roman" w:eastAsia="MS Mincho" w:hAnsi="Times New Roman"/>
          <w:b/>
          <w:sz w:val="36"/>
          <w:szCs w:val="36"/>
          <w:lang w:eastAsia="ja-JP"/>
        </w:rPr>
        <w:t>«УРЮМСКОЕ»</w:t>
      </w:r>
    </w:p>
    <w:p w:rsidR="00D8691D" w:rsidRPr="00D8691D" w:rsidRDefault="00D8691D" w:rsidP="00D8691D">
      <w:pPr>
        <w:tabs>
          <w:tab w:val="center" w:pos="4677"/>
          <w:tab w:val="left" w:pos="6624"/>
        </w:tabs>
        <w:spacing w:after="0" w:line="240" w:lineRule="auto"/>
        <w:jc w:val="center"/>
        <w:outlineLvl w:val="0"/>
        <w:rPr>
          <w:rFonts w:ascii="Times New Roman" w:eastAsia="MS Mincho" w:hAnsi="Times New Roman"/>
          <w:b/>
          <w:sz w:val="36"/>
          <w:szCs w:val="36"/>
          <w:lang w:eastAsia="ja-JP"/>
        </w:rPr>
      </w:pPr>
    </w:p>
    <w:p w:rsidR="00D8691D" w:rsidRPr="00D8691D" w:rsidRDefault="00D8691D" w:rsidP="00D8691D">
      <w:pPr>
        <w:spacing w:after="0" w:line="240" w:lineRule="auto"/>
        <w:jc w:val="center"/>
        <w:rPr>
          <w:rFonts w:ascii="Times New Roman" w:eastAsia="MS Mincho" w:hAnsi="Times New Roman"/>
          <w:b/>
          <w:sz w:val="32"/>
          <w:szCs w:val="32"/>
          <w:lang w:eastAsia="ja-JP"/>
        </w:rPr>
      </w:pPr>
      <w:r w:rsidRPr="00D8691D">
        <w:rPr>
          <w:rFonts w:ascii="Times New Roman" w:eastAsia="MS Mincho" w:hAnsi="Times New Roman"/>
          <w:b/>
          <w:sz w:val="32"/>
          <w:szCs w:val="32"/>
          <w:lang w:eastAsia="ja-JP"/>
        </w:rPr>
        <w:t>ПОСТАНОВЛЕНИЕ</w:t>
      </w:r>
    </w:p>
    <w:p w:rsidR="00D8691D" w:rsidRPr="00D8691D" w:rsidRDefault="00D8691D" w:rsidP="00D8691D">
      <w:pPr>
        <w:tabs>
          <w:tab w:val="left" w:pos="5550"/>
        </w:tabs>
        <w:spacing w:after="0" w:line="240" w:lineRule="auto"/>
        <w:rPr>
          <w:rFonts w:ascii="Times New Roman" w:eastAsia="MS Mincho" w:hAnsi="Times New Roman"/>
          <w:b/>
          <w:sz w:val="32"/>
          <w:szCs w:val="32"/>
          <w:lang w:eastAsia="ja-JP"/>
        </w:rPr>
      </w:pPr>
      <w:r w:rsidRPr="00D8691D">
        <w:rPr>
          <w:rFonts w:ascii="Times New Roman" w:eastAsia="MS Mincho" w:hAnsi="Times New Roman"/>
          <w:b/>
          <w:sz w:val="32"/>
          <w:szCs w:val="32"/>
          <w:lang w:eastAsia="ja-JP"/>
        </w:rPr>
        <w:tab/>
      </w:r>
    </w:p>
    <w:p w:rsidR="00D8691D" w:rsidRPr="00D8691D" w:rsidRDefault="00D8691D" w:rsidP="00D8691D">
      <w:pPr>
        <w:spacing w:after="0" w:line="240" w:lineRule="auto"/>
        <w:jc w:val="both"/>
        <w:rPr>
          <w:rFonts w:ascii="Times New Roman" w:eastAsia="MS Mincho" w:hAnsi="Times New Roman"/>
          <w:b/>
          <w:sz w:val="28"/>
          <w:szCs w:val="28"/>
          <w:lang w:eastAsia="ja-JP"/>
        </w:rPr>
      </w:pPr>
      <w:r w:rsidRPr="00D8691D">
        <w:rPr>
          <w:rFonts w:ascii="Times New Roman" w:eastAsia="MS Mincho" w:hAnsi="Times New Roman"/>
          <w:b/>
          <w:sz w:val="28"/>
          <w:szCs w:val="28"/>
          <w:lang w:eastAsia="ja-JP"/>
        </w:rPr>
        <w:t>04 апреля 2022 года                                                                                  № 24</w:t>
      </w:r>
    </w:p>
    <w:p w:rsidR="00D8691D" w:rsidRPr="00D8691D" w:rsidRDefault="00D8691D" w:rsidP="00D8691D">
      <w:pPr>
        <w:tabs>
          <w:tab w:val="left" w:pos="4530"/>
        </w:tabs>
        <w:spacing w:after="0" w:line="240" w:lineRule="auto"/>
        <w:jc w:val="center"/>
        <w:rPr>
          <w:rFonts w:ascii="Times New Roman" w:eastAsia="MS Mincho" w:hAnsi="Times New Roman"/>
          <w:b/>
          <w:sz w:val="28"/>
          <w:szCs w:val="28"/>
          <w:lang w:eastAsia="ja-JP"/>
        </w:rPr>
      </w:pPr>
      <w:proofErr w:type="spellStart"/>
      <w:r w:rsidRPr="00D8691D">
        <w:rPr>
          <w:rFonts w:ascii="Times New Roman" w:eastAsia="MS Mincho" w:hAnsi="Times New Roman"/>
          <w:b/>
          <w:sz w:val="28"/>
          <w:szCs w:val="28"/>
          <w:lang w:eastAsia="ja-JP"/>
        </w:rPr>
        <w:t>п.ст</w:t>
      </w:r>
      <w:proofErr w:type="gramStart"/>
      <w:r w:rsidRPr="00D8691D">
        <w:rPr>
          <w:rFonts w:ascii="Times New Roman" w:eastAsia="MS Mincho" w:hAnsi="Times New Roman"/>
          <w:b/>
          <w:sz w:val="28"/>
          <w:szCs w:val="28"/>
          <w:lang w:eastAsia="ja-JP"/>
        </w:rPr>
        <w:t>.У</w:t>
      </w:r>
      <w:proofErr w:type="gramEnd"/>
      <w:r w:rsidRPr="00D8691D">
        <w:rPr>
          <w:rFonts w:ascii="Times New Roman" w:eastAsia="MS Mincho" w:hAnsi="Times New Roman"/>
          <w:b/>
          <w:sz w:val="28"/>
          <w:szCs w:val="28"/>
          <w:lang w:eastAsia="ja-JP"/>
        </w:rPr>
        <w:t>рюм</w:t>
      </w:r>
      <w:proofErr w:type="spellEnd"/>
    </w:p>
    <w:p w:rsidR="00D8691D" w:rsidRPr="00D8691D" w:rsidRDefault="00D8691D" w:rsidP="00D8691D">
      <w:pPr>
        <w:tabs>
          <w:tab w:val="left" w:pos="4530"/>
        </w:tabs>
        <w:spacing w:after="0" w:line="240" w:lineRule="auto"/>
        <w:jc w:val="center"/>
        <w:rPr>
          <w:rFonts w:ascii="Times New Roman" w:eastAsia="MS Mincho" w:hAnsi="Times New Roman"/>
          <w:b/>
          <w:sz w:val="28"/>
          <w:szCs w:val="28"/>
          <w:lang w:eastAsia="ja-JP"/>
        </w:rPr>
      </w:pPr>
    </w:p>
    <w:p w:rsidR="00D8691D" w:rsidRPr="00D8691D" w:rsidRDefault="00D8691D" w:rsidP="00D8691D">
      <w:pPr>
        <w:shd w:val="clear" w:color="auto" w:fill="FFFFFF"/>
        <w:jc w:val="center"/>
        <w:rPr>
          <w:rFonts w:ascii="Times New Roman" w:hAnsi="Times New Roman"/>
          <w:b/>
          <w:bCs/>
          <w:color w:val="000000"/>
          <w:sz w:val="28"/>
          <w:szCs w:val="28"/>
          <w:lang w:eastAsia="en-US"/>
        </w:rPr>
      </w:pPr>
      <w:r w:rsidRPr="00D8691D">
        <w:rPr>
          <w:rFonts w:ascii="Times New Roman" w:hAnsi="Times New Roman"/>
          <w:b/>
          <w:bCs/>
          <w:color w:val="000000"/>
          <w:sz w:val="28"/>
          <w:szCs w:val="28"/>
          <w:lang w:eastAsia="en-US"/>
        </w:rPr>
        <w:t>Об установлении на территории сельского поселения «</w:t>
      </w:r>
      <w:proofErr w:type="spellStart"/>
      <w:r w:rsidRPr="00D8691D">
        <w:rPr>
          <w:rFonts w:ascii="Times New Roman" w:hAnsi="Times New Roman"/>
          <w:b/>
          <w:bCs/>
          <w:color w:val="000000"/>
          <w:sz w:val="28"/>
          <w:szCs w:val="28"/>
          <w:lang w:eastAsia="en-US"/>
        </w:rPr>
        <w:t>Урюмское</w:t>
      </w:r>
      <w:proofErr w:type="spellEnd"/>
      <w:r w:rsidRPr="00D8691D">
        <w:rPr>
          <w:rFonts w:ascii="Times New Roman" w:hAnsi="Times New Roman"/>
          <w:b/>
          <w:bCs/>
          <w:color w:val="000000"/>
          <w:sz w:val="28"/>
          <w:szCs w:val="28"/>
          <w:lang w:eastAsia="en-US"/>
        </w:rPr>
        <w:t>» особого противопожарного режима</w:t>
      </w:r>
    </w:p>
    <w:p w:rsidR="00D8691D" w:rsidRPr="00D8691D" w:rsidRDefault="00D8691D" w:rsidP="00D8691D">
      <w:pPr>
        <w:shd w:val="clear" w:color="auto" w:fill="FFFFFF"/>
        <w:spacing w:after="0"/>
        <w:ind w:firstLine="708"/>
        <w:jc w:val="both"/>
        <w:rPr>
          <w:rFonts w:ascii="Times New Roman" w:hAnsi="Times New Roman"/>
          <w:color w:val="000000"/>
          <w:sz w:val="28"/>
          <w:szCs w:val="28"/>
        </w:rPr>
      </w:pPr>
      <w:proofErr w:type="gramStart"/>
      <w:r w:rsidRPr="00D8691D">
        <w:rPr>
          <w:rFonts w:ascii="Times New Roman" w:hAnsi="Times New Roman"/>
          <w:color w:val="000000"/>
          <w:sz w:val="28"/>
          <w:szCs w:val="28"/>
        </w:rPr>
        <w:t>В соответствии  со статьей 30 Федерального закона от 21.12.1994 №69 –ФЗ (ред. от 12.03.2014) «О пожарной безопасности», постановлением Правительства Российской Федерации от 25.04.2012 года №390 «О противопожарном режиме»,  статьей 41 Устава Забайкальского края, статьей 8 Закона Забайкальского края от 03.06.2009 года №190-ЗЗК «О пожарной безопасности в Забайкальском крае», учитывая решение Комиссии по предупреждению и ликвидации чрезвычайных ситуаций и обеспечению пожарной</w:t>
      </w:r>
      <w:proofErr w:type="gramEnd"/>
      <w:r w:rsidRPr="00D8691D">
        <w:rPr>
          <w:rFonts w:ascii="Times New Roman" w:hAnsi="Times New Roman"/>
          <w:color w:val="000000"/>
          <w:sz w:val="28"/>
          <w:szCs w:val="28"/>
        </w:rPr>
        <w:t xml:space="preserve"> безопасности МР «Чернышевский район №7 от 31.03.2022 года), в целях предупреждения возникновения чрезвычайных ситуаций, связанных с природными пожарами, </w:t>
      </w:r>
      <w:r w:rsidRPr="00D8691D">
        <w:rPr>
          <w:rFonts w:ascii="Times New Roman" w:hAnsi="Times New Roman"/>
          <w:sz w:val="28"/>
          <w:szCs w:val="28"/>
        </w:rPr>
        <w:t xml:space="preserve">руководствуясь </w:t>
      </w:r>
      <w:r w:rsidRPr="00D8691D">
        <w:rPr>
          <w:rFonts w:ascii="Times New Roman" w:hAnsi="Times New Roman"/>
          <w:color w:val="000000"/>
          <w:sz w:val="28"/>
          <w:szCs w:val="28"/>
        </w:rPr>
        <w:t>ст.8 Устава сельского поселения «</w:t>
      </w:r>
      <w:proofErr w:type="spellStart"/>
      <w:r w:rsidRPr="00D8691D">
        <w:rPr>
          <w:rFonts w:ascii="Times New Roman" w:hAnsi="Times New Roman"/>
          <w:color w:val="000000"/>
          <w:sz w:val="28"/>
          <w:szCs w:val="28"/>
        </w:rPr>
        <w:t>Урюмское</w:t>
      </w:r>
      <w:proofErr w:type="spellEnd"/>
      <w:r w:rsidRPr="00D8691D">
        <w:rPr>
          <w:rFonts w:ascii="Times New Roman" w:hAnsi="Times New Roman"/>
          <w:color w:val="000000"/>
          <w:sz w:val="28"/>
          <w:szCs w:val="28"/>
        </w:rPr>
        <w:t>»,</w:t>
      </w:r>
      <w:r w:rsidRPr="00D8691D">
        <w:rPr>
          <w:rFonts w:ascii="Times New Roman" w:hAnsi="Times New Roman"/>
          <w:sz w:val="28"/>
          <w:szCs w:val="28"/>
        </w:rPr>
        <w:t xml:space="preserve"> </w:t>
      </w:r>
      <w:r w:rsidRPr="00D8691D">
        <w:rPr>
          <w:rFonts w:ascii="Times New Roman" w:hAnsi="Times New Roman"/>
          <w:color w:val="000000"/>
          <w:sz w:val="28"/>
          <w:szCs w:val="28"/>
        </w:rPr>
        <w:t>администрация сельского поселения «</w:t>
      </w:r>
      <w:proofErr w:type="spellStart"/>
      <w:r w:rsidRPr="00D8691D">
        <w:rPr>
          <w:rFonts w:ascii="Times New Roman" w:hAnsi="Times New Roman"/>
          <w:color w:val="000000"/>
          <w:sz w:val="28"/>
          <w:szCs w:val="28"/>
        </w:rPr>
        <w:t>Урюмское</w:t>
      </w:r>
      <w:proofErr w:type="spellEnd"/>
      <w:r w:rsidRPr="00D8691D">
        <w:rPr>
          <w:rFonts w:ascii="Times New Roman" w:hAnsi="Times New Roman"/>
          <w:color w:val="000000"/>
          <w:sz w:val="28"/>
          <w:szCs w:val="28"/>
        </w:rPr>
        <w:t xml:space="preserve">», </w:t>
      </w:r>
    </w:p>
    <w:p w:rsidR="00D8691D" w:rsidRPr="00D8691D" w:rsidRDefault="00D8691D" w:rsidP="00D8691D">
      <w:pPr>
        <w:shd w:val="clear" w:color="auto" w:fill="FFFFFF"/>
        <w:spacing w:after="0"/>
        <w:jc w:val="both"/>
        <w:rPr>
          <w:rFonts w:ascii="Times New Roman" w:hAnsi="Times New Roman"/>
          <w:color w:val="000000"/>
          <w:sz w:val="28"/>
          <w:szCs w:val="28"/>
        </w:rPr>
      </w:pPr>
      <w:r w:rsidRPr="00D8691D">
        <w:rPr>
          <w:rFonts w:ascii="Times New Roman" w:hAnsi="Times New Roman"/>
          <w:b/>
          <w:bCs/>
          <w:color w:val="000000"/>
          <w:sz w:val="28"/>
          <w:szCs w:val="28"/>
          <w:lang w:eastAsia="en-US"/>
        </w:rPr>
        <w:t xml:space="preserve"> </w:t>
      </w:r>
      <w:proofErr w:type="gramStart"/>
      <w:r w:rsidRPr="00D8691D">
        <w:rPr>
          <w:rFonts w:ascii="Times New Roman" w:hAnsi="Times New Roman"/>
          <w:b/>
          <w:bCs/>
          <w:color w:val="000000"/>
          <w:sz w:val="28"/>
          <w:szCs w:val="28"/>
          <w:lang w:eastAsia="en-US"/>
        </w:rPr>
        <w:t>п</w:t>
      </w:r>
      <w:proofErr w:type="gramEnd"/>
      <w:r w:rsidRPr="00D8691D">
        <w:rPr>
          <w:rFonts w:ascii="Times New Roman" w:hAnsi="Times New Roman"/>
          <w:b/>
          <w:bCs/>
          <w:color w:val="000000"/>
          <w:sz w:val="28"/>
          <w:szCs w:val="28"/>
          <w:lang w:eastAsia="en-US"/>
        </w:rPr>
        <w:t xml:space="preserve"> о с т а н о в л я е т:</w:t>
      </w:r>
    </w:p>
    <w:p w:rsidR="00D8691D" w:rsidRPr="00D8691D" w:rsidRDefault="00D8691D" w:rsidP="00D8691D">
      <w:pPr>
        <w:shd w:val="clear" w:color="auto" w:fill="FFFFFF"/>
        <w:spacing w:after="0"/>
        <w:jc w:val="both"/>
        <w:rPr>
          <w:rFonts w:ascii="Times New Roman" w:hAnsi="Times New Roman"/>
          <w:color w:val="000000"/>
          <w:sz w:val="28"/>
          <w:szCs w:val="28"/>
          <w:lang w:eastAsia="en-US"/>
        </w:rPr>
      </w:pPr>
      <w:r w:rsidRPr="00D8691D">
        <w:rPr>
          <w:rFonts w:ascii="Times New Roman" w:hAnsi="Times New Roman"/>
          <w:color w:val="000000"/>
          <w:sz w:val="28"/>
          <w:szCs w:val="28"/>
          <w:lang w:eastAsia="en-US"/>
        </w:rPr>
        <w:t>1. Установить в границах сельского поселения «</w:t>
      </w:r>
      <w:proofErr w:type="spellStart"/>
      <w:r w:rsidRPr="00D8691D">
        <w:rPr>
          <w:rFonts w:ascii="Times New Roman" w:hAnsi="Times New Roman"/>
          <w:color w:val="000000"/>
          <w:sz w:val="28"/>
          <w:szCs w:val="28"/>
          <w:lang w:eastAsia="en-US"/>
        </w:rPr>
        <w:t>Урюмское</w:t>
      </w:r>
      <w:proofErr w:type="spellEnd"/>
      <w:r w:rsidRPr="00D8691D">
        <w:rPr>
          <w:rFonts w:ascii="Times New Roman" w:hAnsi="Times New Roman"/>
          <w:color w:val="000000"/>
          <w:sz w:val="28"/>
          <w:szCs w:val="28"/>
          <w:lang w:eastAsia="en-US"/>
        </w:rPr>
        <w:t xml:space="preserve">» с 04 апреля 2022 года особый противопожарный режим. </w:t>
      </w:r>
    </w:p>
    <w:p w:rsidR="00D8691D" w:rsidRPr="00D8691D" w:rsidRDefault="00D8691D" w:rsidP="00D8691D">
      <w:pPr>
        <w:widowControl w:val="0"/>
        <w:autoSpaceDE w:val="0"/>
        <w:autoSpaceDN w:val="0"/>
        <w:adjustRightInd w:val="0"/>
        <w:spacing w:after="0" w:line="240" w:lineRule="auto"/>
        <w:jc w:val="both"/>
        <w:rPr>
          <w:rFonts w:ascii="Times New Roman" w:eastAsia="Calibri" w:hAnsi="Times New Roman"/>
          <w:bCs/>
          <w:color w:val="000000"/>
          <w:sz w:val="28"/>
          <w:szCs w:val="28"/>
        </w:rPr>
      </w:pPr>
      <w:r w:rsidRPr="00D8691D">
        <w:rPr>
          <w:rFonts w:ascii="Times New Roman" w:eastAsia="Calibri" w:hAnsi="Times New Roman"/>
          <w:bCs/>
          <w:color w:val="000000"/>
          <w:sz w:val="28"/>
          <w:szCs w:val="28"/>
        </w:rPr>
        <w:t>2. Запретить гражданам посещение леса и лесостепных угодий на период действия особого противопожарного режима.</w:t>
      </w:r>
    </w:p>
    <w:p w:rsidR="00D8691D" w:rsidRPr="00D8691D" w:rsidRDefault="00D8691D" w:rsidP="00D8691D">
      <w:pPr>
        <w:widowControl w:val="0"/>
        <w:autoSpaceDE w:val="0"/>
        <w:autoSpaceDN w:val="0"/>
        <w:adjustRightInd w:val="0"/>
        <w:spacing w:after="0" w:line="240" w:lineRule="auto"/>
        <w:jc w:val="both"/>
        <w:rPr>
          <w:rFonts w:ascii="Times New Roman" w:eastAsia="Calibri" w:hAnsi="Times New Roman"/>
          <w:bCs/>
          <w:color w:val="000000"/>
          <w:sz w:val="28"/>
          <w:szCs w:val="28"/>
        </w:rPr>
      </w:pPr>
      <w:r w:rsidRPr="00D8691D">
        <w:rPr>
          <w:rFonts w:ascii="Times New Roman" w:eastAsia="Calibri" w:hAnsi="Times New Roman"/>
          <w:bCs/>
          <w:color w:val="000000"/>
          <w:sz w:val="28"/>
          <w:szCs w:val="28"/>
        </w:rPr>
        <w:t>3. Запретить разведение костров, проведение пожароопасных работ на определенных участках.</w:t>
      </w:r>
    </w:p>
    <w:p w:rsidR="00D8691D" w:rsidRPr="00D8691D" w:rsidRDefault="00D8691D" w:rsidP="00D8691D">
      <w:pPr>
        <w:widowControl w:val="0"/>
        <w:autoSpaceDE w:val="0"/>
        <w:autoSpaceDN w:val="0"/>
        <w:adjustRightInd w:val="0"/>
        <w:spacing w:after="0" w:line="240" w:lineRule="auto"/>
        <w:jc w:val="both"/>
        <w:rPr>
          <w:rFonts w:ascii="Times New Roman" w:eastAsia="Calibri" w:hAnsi="Times New Roman"/>
          <w:bCs/>
          <w:sz w:val="28"/>
          <w:szCs w:val="28"/>
        </w:rPr>
      </w:pPr>
      <w:r w:rsidRPr="00D8691D">
        <w:rPr>
          <w:rFonts w:ascii="Times New Roman" w:eastAsia="Calibri" w:hAnsi="Times New Roman"/>
          <w:bCs/>
          <w:color w:val="000000"/>
          <w:sz w:val="28"/>
          <w:szCs w:val="28"/>
        </w:rPr>
        <w:t xml:space="preserve">4. </w:t>
      </w:r>
      <w:r w:rsidRPr="00D8691D">
        <w:rPr>
          <w:rFonts w:ascii="Times New Roman" w:eastAsia="Calibri" w:hAnsi="Times New Roman"/>
          <w:bCs/>
          <w:sz w:val="28"/>
          <w:szCs w:val="28"/>
        </w:rPr>
        <w:t>Настоящее постановление вступает в силу после его подписания.</w:t>
      </w:r>
    </w:p>
    <w:p w:rsidR="00D8691D" w:rsidRPr="00D8691D" w:rsidRDefault="00D8691D" w:rsidP="00D8691D">
      <w:pPr>
        <w:widowControl w:val="0"/>
        <w:autoSpaceDE w:val="0"/>
        <w:autoSpaceDN w:val="0"/>
        <w:adjustRightInd w:val="0"/>
        <w:spacing w:after="0" w:line="240" w:lineRule="auto"/>
        <w:jc w:val="both"/>
        <w:rPr>
          <w:rFonts w:ascii="Times New Roman" w:eastAsia="Calibri" w:hAnsi="Times New Roman"/>
          <w:bCs/>
          <w:sz w:val="28"/>
          <w:szCs w:val="28"/>
        </w:rPr>
      </w:pPr>
    </w:p>
    <w:p w:rsidR="00D8691D" w:rsidRPr="00D8691D" w:rsidRDefault="00D8691D" w:rsidP="00D8691D">
      <w:pPr>
        <w:widowControl w:val="0"/>
        <w:autoSpaceDE w:val="0"/>
        <w:autoSpaceDN w:val="0"/>
        <w:adjustRightInd w:val="0"/>
        <w:spacing w:after="0" w:line="240" w:lineRule="auto"/>
        <w:jc w:val="both"/>
        <w:rPr>
          <w:rFonts w:ascii="Times New Roman" w:eastAsia="Calibri" w:hAnsi="Times New Roman"/>
          <w:bCs/>
          <w:sz w:val="28"/>
          <w:szCs w:val="28"/>
        </w:rPr>
      </w:pPr>
    </w:p>
    <w:p w:rsidR="00D8691D" w:rsidRPr="00D8691D" w:rsidRDefault="00D8691D" w:rsidP="00D8691D">
      <w:pPr>
        <w:widowControl w:val="0"/>
        <w:autoSpaceDE w:val="0"/>
        <w:autoSpaceDN w:val="0"/>
        <w:adjustRightInd w:val="0"/>
        <w:spacing w:after="0" w:line="240" w:lineRule="auto"/>
        <w:jc w:val="both"/>
        <w:rPr>
          <w:rFonts w:ascii="Times New Roman" w:eastAsia="Calibri" w:hAnsi="Times New Roman"/>
          <w:bCs/>
          <w:sz w:val="28"/>
          <w:szCs w:val="28"/>
        </w:rPr>
      </w:pPr>
    </w:p>
    <w:p w:rsidR="00D8691D" w:rsidRPr="00D8691D" w:rsidRDefault="00D8691D" w:rsidP="00D8691D">
      <w:pPr>
        <w:widowControl w:val="0"/>
        <w:autoSpaceDE w:val="0"/>
        <w:autoSpaceDN w:val="0"/>
        <w:adjustRightInd w:val="0"/>
        <w:spacing w:after="0" w:line="240" w:lineRule="auto"/>
        <w:jc w:val="both"/>
        <w:rPr>
          <w:rFonts w:ascii="Times New Roman" w:eastAsia="Calibri" w:hAnsi="Times New Roman"/>
          <w:bCs/>
          <w:sz w:val="28"/>
          <w:szCs w:val="28"/>
        </w:rPr>
      </w:pPr>
    </w:p>
    <w:p w:rsidR="00D8691D" w:rsidRPr="00D8691D" w:rsidRDefault="00D8691D" w:rsidP="00D8691D">
      <w:pPr>
        <w:tabs>
          <w:tab w:val="left" w:pos="4530"/>
        </w:tabs>
        <w:spacing w:after="0" w:line="240" w:lineRule="auto"/>
        <w:rPr>
          <w:rFonts w:ascii="Times New Roman" w:eastAsia="MS Mincho" w:hAnsi="Times New Roman"/>
          <w:sz w:val="28"/>
          <w:szCs w:val="28"/>
          <w:lang w:eastAsia="ja-JP"/>
        </w:rPr>
      </w:pPr>
      <w:r w:rsidRPr="00D8691D">
        <w:rPr>
          <w:rFonts w:ascii="Times New Roman" w:eastAsia="MS Mincho" w:hAnsi="Times New Roman"/>
          <w:sz w:val="28"/>
          <w:szCs w:val="28"/>
          <w:lang w:eastAsia="ja-JP"/>
        </w:rPr>
        <w:t>Глава сельского поселения  «</w:t>
      </w:r>
      <w:proofErr w:type="spellStart"/>
      <w:r w:rsidRPr="00D8691D">
        <w:rPr>
          <w:rFonts w:ascii="Times New Roman" w:eastAsia="MS Mincho" w:hAnsi="Times New Roman"/>
          <w:sz w:val="28"/>
          <w:szCs w:val="28"/>
          <w:lang w:eastAsia="ja-JP"/>
        </w:rPr>
        <w:t>Урюмское</w:t>
      </w:r>
      <w:proofErr w:type="spellEnd"/>
      <w:r w:rsidRPr="00D8691D">
        <w:rPr>
          <w:rFonts w:ascii="Times New Roman" w:eastAsia="MS Mincho" w:hAnsi="Times New Roman"/>
          <w:sz w:val="28"/>
          <w:szCs w:val="28"/>
          <w:lang w:eastAsia="ja-JP"/>
        </w:rPr>
        <w:t xml:space="preserve">»                                          Н.П. Уткина                                             </w:t>
      </w:r>
    </w:p>
    <w:p w:rsidR="00D8691D" w:rsidRPr="00D8691D" w:rsidRDefault="00D8691D" w:rsidP="00D8691D">
      <w:pPr>
        <w:jc w:val="both"/>
        <w:rPr>
          <w:rFonts w:ascii="Times New Roman" w:hAnsi="Times New Roman"/>
          <w:sz w:val="28"/>
          <w:szCs w:val="28"/>
        </w:rPr>
      </w:pPr>
    </w:p>
    <w:p w:rsidR="003366DE" w:rsidRPr="00D8691D" w:rsidRDefault="003366DE" w:rsidP="00D8691D">
      <w:bookmarkStart w:id="0" w:name="_GoBack"/>
      <w:bookmarkEnd w:id="0"/>
    </w:p>
    <w:sectPr w:rsidR="003366DE" w:rsidRPr="00D86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2">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5">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0">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2"/>
  </w:num>
  <w:num w:numId="8">
    <w:abstractNumId w:val="21"/>
  </w:num>
  <w:num w:numId="9">
    <w:abstractNumId w:val="17"/>
  </w:num>
  <w:num w:numId="10">
    <w:abstractNumId w:val="20"/>
  </w:num>
  <w:num w:numId="11">
    <w:abstractNumId w:val="14"/>
  </w:num>
  <w:num w:numId="12">
    <w:abstractNumId w:val="15"/>
  </w:num>
  <w:num w:numId="13">
    <w:abstractNumId w:val="16"/>
  </w:num>
  <w:num w:numId="14">
    <w:abstractNumId w:val="4"/>
  </w:num>
  <w:num w:numId="15">
    <w:abstractNumId w:val="10"/>
  </w:num>
  <w:num w:numId="16">
    <w:abstractNumId w:val="1"/>
  </w:num>
  <w:num w:numId="17">
    <w:abstractNumId w:val="9"/>
  </w:num>
  <w:num w:numId="18">
    <w:abstractNumId w:val="11"/>
  </w:num>
  <w:num w:numId="19">
    <w:abstractNumId w:val="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num>
  <w:num w:numId="25">
    <w:abstractNumId w:val="2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B47B4"/>
    <w:rsid w:val="002F4C7A"/>
    <w:rsid w:val="003366DE"/>
    <w:rsid w:val="00777A6F"/>
    <w:rsid w:val="007F10DD"/>
    <w:rsid w:val="00AD6753"/>
    <w:rsid w:val="00D8691D"/>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2022-03-30T23:44:00Z</dcterms:created>
  <dcterms:modified xsi:type="dcterms:W3CDTF">2022-04-04T00:43:00Z</dcterms:modified>
</cp:coreProperties>
</file>