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96" w:rsidRDefault="00222496" w:rsidP="00222496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222496" w:rsidRDefault="00222496" w:rsidP="00222496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222496" w:rsidRDefault="00222496" w:rsidP="0022249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222496" w:rsidRDefault="00222496" w:rsidP="00222496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222496" w:rsidRDefault="00222496" w:rsidP="00222496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28 июня  2018 года                                                                                                          №31</w:t>
      </w:r>
    </w:p>
    <w:p w:rsidR="00222496" w:rsidRDefault="00222496" w:rsidP="00222496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222496" w:rsidRDefault="00222496" w:rsidP="0022249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222496" w:rsidRDefault="00222496" w:rsidP="0022249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22496" w:rsidRPr="004C1504" w:rsidRDefault="00222496" w:rsidP="00222496">
      <w:pPr>
        <w:tabs>
          <w:tab w:val="left" w:pos="2865"/>
        </w:tabs>
        <w:spacing w:after="0"/>
        <w:rPr>
          <w:rFonts w:ascii="Times New Roman" w:hAnsi="Times New Roman"/>
          <w:b/>
          <w:sz w:val="32"/>
          <w:szCs w:val="32"/>
        </w:rPr>
      </w:pPr>
      <w:r w:rsidRPr="004C1504">
        <w:rPr>
          <w:rFonts w:ascii="Times New Roman" w:hAnsi="Times New Roman"/>
          <w:b/>
          <w:sz w:val="32"/>
          <w:szCs w:val="32"/>
        </w:rPr>
        <w:t>О  разработке программы комплексного  развития социальной  инфраструктуры  сельского поселения «Урюмское»</w:t>
      </w:r>
      <w:r w:rsidRPr="004C1504">
        <w:rPr>
          <w:rFonts w:ascii="Times New Roman" w:hAnsi="Times New Roman"/>
          <w:b/>
          <w:sz w:val="32"/>
          <w:szCs w:val="32"/>
        </w:rPr>
        <w:tab/>
      </w:r>
    </w:p>
    <w:p w:rsidR="00222496" w:rsidRPr="004C1504" w:rsidRDefault="00222496" w:rsidP="002224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2496" w:rsidRPr="004C1504" w:rsidRDefault="00222496" w:rsidP="00222496">
      <w:pPr>
        <w:tabs>
          <w:tab w:val="left" w:pos="2985"/>
        </w:tabs>
        <w:spacing w:after="0"/>
        <w:rPr>
          <w:rFonts w:ascii="Times New Roman" w:hAnsi="Times New Roman"/>
          <w:sz w:val="28"/>
          <w:szCs w:val="28"/>
        </w:rPr>
      </w:pPr>
      <w:r w:rsidRPr="004C1504">
        <w:rPr>
          <w:rFonts w:ascii="Times New Roman" w:hAnsi="Times New Roman"/>
          <w:sz w:val="28"/>
          <w:szCs w:val="28"/>
        </w:rPr>
        <w:tab/>
      </w: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29.12.2014года  №456-ФЗ « О внесении изменений в Градостроительный кодекс  Российской Федерации и  отдельные законодательные акты Российской Федерации»,  постановлением Правительства  РФ от 01.10.2015года №1050 «Об утверждении требований к программам комплексного развития транспортной  и социальной инфраструктуры поселений, городских округов», администрация сельского поселения  «Урюмское»  постановляет:</w:t>
      </w: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/>
          <w:sz w:val="28"/>
          <w:szCs w:val="28"/>
        </w:rPr>
        <w:t>азработать программу комплексного развития социальной инфраструктуры сельского поселения «Урюмское»</w:t>
      </w: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2Настоящее постановление вступает в силу  с момента его подписания и подлежит обнародованию.</w:t>
      </w: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денного постановления оставляю за собой</w:t>
      </w: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</w:p>
    <w:p w:rsidR="00222496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</w:p>
    <w:p w:rsidR="00222496" w:rsidRPr="004C1504" w:rsidRDefault="00222496" w:rsidP="0022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Н.В. Васильев</w:t>
      </w:r>
    </w:p>
    <w:p w:rsidR="00222496" w:rsidRDefault="00222496" w:rsidP="00222496">
      <w:pPr>
        <w:tabs>
          <w:tab w:val="left" w:pos="19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96"/>
    <w:rsid w:val="00222496"/>
    <w:rsid w:val="00AA3C6D"/>
    <w:rsid w:val="00DB5EB8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2018-08-09T02:32:00Z</dcterms:created>
  <dcterms:modified xsi:type="dcterms:W3CDTF">2018-08-09T02:32:00Z</dcterms:modified>
</cp:coreProperties>
</file>