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68" w:rsidRPr="002B25CB" w:rsidRDefault="00622368" w:rsidP="00622368">
      <w:pPr>
        <w:spacing w:after="120" w:line="240" w:lineRule="auto"/>
        <w:jc w:val="center"/>
        <w:outlineLvl w:val="0"/>
        <w:rPr>
          <w:rFonts w:ascii="Times New Roman" w:eastAsia="MS Mincho" w:hAnsi="Times New Roman"/>
          <w:b/>
          <w:sz w:val="36"/>
          <w:szCs w:val="36"/>
          <w:lang w:eastAsia="ja-JP"/>
        </w:rPr>
      </w:pPr>
      <w:r w:rsidRPr="002B25CB">
        <w:rPr>
          <w:rFonts w:ascii="Times New Roman" w:eastAsia="MS Mincho" w:hAnsi="Times New Roman"/>
          <w:b/>
          <w:sz w:val="36"/>
          <w:szCs w:val="36"/>
          <w:lang w:eastAsia="ja-JP"/>
        </w:rPr>
        <w:t>АДМИНИСТРАЦИЯ  СЕЛЬСКОГО  ПОСЕЛЕНИЯ</w:t>
      </w:r>
    </w:p>
    <w:p w:rsidR="00622368" w:rsidRDefault="00622368" w:rsidP="00622368">
      <w:pPr>
        <w:tabs>
          <w:tab w:val="center" w:pos="4677"/>
          <w:tab w:val="left" w:pos="6624"/>
        </w:tabs>
        <w:spacing w:after="0" w:line="240" w:lineRule="auto"/>
        <w:jc w:val="center"/>
        <w:outlineLvl w:val="0"/>
        <w:rPr>
          <w:rFonts w:ascii="Times New Roman" w:eastAsia="MS Mincho" w:hAnsi="Times New Roman"/>
          <w:b/>
          <w:sz w:val="36"/>
          <w:szCs w:val="36"/>
          <w:lang w:eastAsia="ja-JP"/>
        </w:rPr>
      </w:pPr>
      <w:r w:rsidRPr="002B25CB">
        <w:rPr>
          <w:rFonts w:ascii="Times New Roman" w:eastAsia="MS Mincho" w:hAnsi="Times New Roman"/>
          <w:b/>
          <w:sz w:val="36"/>
          <w:szCs w:val="36"/>
          <w:lang w:eastAsia="ja-JP"/>
        </w:rPr>
        <w:t>«УРЮМСКОЕ»</w:t>
      </w:r>
    </w:p>
    <w:p w:rsidR="00622368" w:rsidRPr="002B25CB" w:rsidRDefault="00622368" w:rsidP="00622368">
      <w:pPr>
        <w:tabs>
          <w:tab w:val="center" w:pos="4677"/>
          <w:tab w:val="left" w:pos="6624"/>
        </w:tabs>
        <w:spacing w:after="0" w:line="240" w:lineRule="auto"/>
        <w:jc w:val="center"/>
        <w:outlineLvl w:val="0"/>
        <w:rPr>
          <w:rFonts w:ascii="Times New Roman" w:eastAsia="MS Mincho" w:hAnsi="Times New Roman"/>
          <w:b/>
          <w:sz w:val="36"/>
          <w:szCs w:val="36"/>
          <w:lang w:eastAsia="ja-JP"/>
        </w:rPr>
      </w:pPr>
    </w:p>
    <w:p w:rsidR="00622368" w:rsidRDefault="00622368" w:rsidP="00622368">
      <w:pPr>
        <w:spacing w:after="0" w:line="240" w:lineRule="auto"/>
        <w:jc w:val="center"/>
        <w:rPr>
          <w:rFonts w:ascii="Times New Roman" w:eastAsia="MS Mincho" w:hAnsi="Times New Roman"/>
          <w:b/>
          <w:sz w:val="32"/>
          <w:szCs w:val="32"/>
          <w:lang w:eastAsia="ja-JP"/>
        </w:rPr>
      </w:pPr>
      <w:r>
        <w:rPr>
          <w:rFonts w:ascii="Times New Roman" w:eastAsia="MS Mincho" w:hAnsi="Times New Roman"/>
          <w:b/>
          <w:sz w:val="32"/>
          <w:szCs w:val="32"/>
          <w:lang w:eastAsia="ja-JP"/>
        </w:rPr>
        <w:t>ПОСТАНОВЛЕНИЕ</w:t>
      </w:r>
    </w:p>
    <w:p w:rsidR="00622368" w:rsidRDefault="00622368" w:rsidP="00622368">
      <w:pPr>
        <w:tabs>
          <w:tab w:val="left" w:pos="5550"/>
        </w:tabs>
        <w:spacing w:after="0" w:line="240" w:lineRule="auto"/>
        <w:rPr>
          <w:rFonts w:ascii="Times New Roman" w:eastAsia="MS Mincho" w:hAnsi="Times New Roman"/>
          <w:b/>
          <w:sz w:val="32"/>
          <w:szCs w:val="32"/>
          <w:lang w:eastAsia="ja-JP"/>
        </w:rPr>
      </w:pPr>
      <w:r>
        <w:rPr>
          <w:rFonts w:ascii="Times New Roman" w:eastAsia="MS Mincho" w:hAnsi="Times New Roman"/>
          <w:b/>
          <w:sz w:val="32"/>
          <w:szCs w:val="32"/>
          <w:lang w:eastAsia="ja-JP"/>
        </w:rPr>
        <w:tab/>
      </w:r>
    </w:p>
    <w:p w:rsidR="00622368" w:rsidRDefault="00622368" w:rsidP="00622368">
      <w:pPr>
        <w:spacing w:after="0" w:line="240" w:lineRule="auto"/>
        <w:jc w:val="both"/>
        <w:rPr>
          <w:rFonts w:ascii="Times New Roman" w:eastAsia="MS Mincho" w:hAnsi="Times New Roman"/>
          <w:b/>
          <w:sz w:val="28"/>
          <w:szCs w:val="28"/>
          <w:lang w:eastAsia="ja-JP"/>
        </w:rPr>
      </w:pPr>
      <w:r>
        <w:rPr>
          <w:rFonts w:ascii="Times New Roman" w:eastAsia="MS Mincho" w:hAnsi="Times New Roman"/>
          <w:b/>
          <w:sz w:val="28"/>
          <w:szCs w:val="28"/>
          <w:lang w:eastAsia="ja-JP"/>
        </w:rPr>
        <w:t>27 апреля 2022 года                                                                                  № 29</w:t>
      </w:r>
    </w:p>
    <w:p w:rsidR="00622368" w:rsidRDefault="00622368" w:rsidP="00622368">
      <w:pPr>
        <w:tabs>
          <w:tab w:val="left" w:pos="4530"/>
        </w:tabs>
        <w:spacing w:after="0" w:line="240" w:lineRule="auto"/>
        <w:jc w:val="center"/>
        <w:rPr>
          <w:rFonts w:ascii="Times New Roman" w:eastAsia="MS Mincho" w:hAnsi="Times New Roman"/>
          <w:b/>
          <w:sz w:val="28"/>
          <w:szCs w:val="28"/>
          <w:lang w:eastAsia="ja-JP"/>
        </w:rPr>
      </w:pPr>
      <w:proofErr w:type="spellStart"/>
      <w:r>
        <w:rPr>
          <w:rFonts w:ascii="Times New Roman" w:eastAsia="MS Mincho" w:hAnsi="Times New Roman"/>
          <w:b/>
          <w:sz w:val="28"/>
          <w:szCs w:val="28"/>
          <w:lang w:eastAsia="ja-JP"/>
        </w:rPr>
        <w:t>п.ст</w:t>
      </w:r>
      <w:proofErr w:type="gramStart"/>
      <w:r>
        <w:rPr>
          <w:rFonts w:ascii="Times New Roman" w:eastAsia="MS Mincho" w:hAnsi="Times New Roman"/>
          <w:b/>
          <w:sz w:val="28"/>
          <w:szCs w:val="28"/>
          <w:lang w:eastAsia="ja-JP"/>
        </w:rPr>
        <w:t>.У</w:t>
      </w:r>
      <w:proofErr w:type="gramEnd"/>
      <w:r>
        <w:rPr>
          <w:rFonts w:ascii="Times New Roman" w:eastAsia="MS Mincho" w:hAnsi="Times New Roman"/>
          <w:b/>
          <w:sz w:val="28"/>
          <w:szCs w:val="28"/>
          <w:lang w:eastAsia="ja-JP"/>
        </w:rPr>
        <w:t>рюм</w:t>
      </w:r>
      <w:proofErr w:type="spellEnd"/>
    </w:p>
    <w:p w:rsidR="00622368" w:rsidRPr="0038101A" w:rsidRDefault="00622368" w:rsidP="00622368">
      <w:pPr>
        <w:spacing w:after="0" w:line="240" w:lineRule="auto"/>
        <w:rPr>
          <w:rFonts w:ascii="Arial" w:hAnsi="Arial" w:cs="Arial"/>
          <w:bCs/>
          <w:color w:val="000000"/>
          <w:sz w:val="24"/>
          <w:szCs w:val="24"/>
        </w:rPr>
      </w:pPr>
    </w:p>
    <w:p w:rsidR="00622368" w:rsidRPr="0038101A" w:rsidRDefault="00622368" w:rsidP="00622368">
      <w:pPr>
        <w:spacing w:after="0" w:line="240" w:lineRule="auto"/>
        <w:jc w:val="center"/>
        <w:rPr>
          <w:rFonts w:ascii="Arial" w:hAnsi="Arial" w:cs="Arial"/>
          <w:bCs/>
          <w:color w:val="000000"/>
          <w:sz w:val="24"/>
          <w:szCs w:val="24"/>
        </w:rPr>
      </w:pPr>
    </w:p>
    <w:p w:rsidR="00622368" w:rsidRPr="001135CB" w:rsidRDefault="00622368" w:rsidP="00622368">
      <w:pPr>
        <w:spacing w:after="0" w:line="240" w:lineRule="auto"/>
        <w:jc w:val="center"/>
        <w:rPr>
          <w:rFonts w:ascii="Times New Roman" w:hAnsi="Times New Roman"/>
          <w:b/>
          <w:color w:val="000000"/>
          <w:spacing w:val="-11"/>
          <w:sz w:val="28"/>
          <w:szCs w:val="28"/>
        </w:rPr>
      </w:pPr>
      <w:bookmarkStart w:id="0" w:name="_GoBack"/>
      <w:r w:rsidRPr="0038101A">
        <w:rPr>
          <w:rFonts w:ascii="Times New Roman" w:hAnsi="Times New Roman"/>
          <w:b/>
          <w:sz w:val="28"/>
          <w:szCs w:val="28"/>
        </w:rPr>
        <w:t>Об установлении даты проведения праздничных меропр</w:t>
      </w:r>
      <w:r>
        <w:rPr>
          <w:rFonts w:ascii="Times New Roman" w:hAnsi="Times New Roman"/>
          <w:b/>
          <w:sz w:val="28"/>
          <w:szCs w:val="28"/>
        </w:rPr>
        <w:t xml:space="preserve">иятий, посвященных празднованию </w:t>
      </w:r>
      <w:r w:rsidRPr="0038101A">
        <w:rPr>
          <w:rFonts w:ascii="Times New Roman" w:hAnsi="Times New Roman"/>
          <w:b/>
          <w:sz w:val="28"/>
          <w:szCs w:val="28"/>
          <w:shd w:val="clear" w:color="auto" w:fill="FFFFFF"/>
        </w:rPr>
        <w:t>Дня села</w:t>
      </w:r>
      <w:r>
        <w:rPr>
          <w:rFonts w:ascii="Times New Roman" w:hAnsi="Times New Roman"/>
          <w:b/>
          <w:sz w:val="28"/>
          <w:szCs w:val="28"/>
        </w:rPr>
        <w:t xml:space="preserve"> на территории муниципального района «Чернышевский район» сельского поселения «</w:t>
      </w:r>
      <w:proofErr w:type="spellStart"/>
      <w:r>
        <w:rPr>
          <w:rFonts w:ascii="Times New Roman" w:hAnsi="Times New Roman"/>
          <w:b/>
          <w:sz w:val="28"/>
          <w:szCs w:val="28"/>
        </w:rPr>
        <w:t>Урюмское</w:t>
      </w:r>
      <w:proofErr w:type="spellEnd"/>
      <w:r>
        <w:rPr>
          <w:rFonts w:ascii="Times New Roman" w:hAnsi="Times New Roman"/>
          <w:b/>
          <w:sz w:val="28"/>
          <w:szCs w:val="28"/>
        </w:rPr>
        <w:t>»</w:t>
      </w:r>
    </w:p>
    <w:bookmarkEnd w:id="0"/>
    <w:p w:rsidR="00622368" w:rsidRPr="0038101A" w:rsidRDefault="00622368" w:rsidP="00622368">
      <w:pPr>
        <w:spacing w:after="0" w:line="240" w:lineRule="auto"/>
        <w:jc w:val="both"/>
        <w:rPr>
          <w:rFonts w:ascii="Times New Roman" w:hAnsi="Times New Roman"/>
          <w:b/>
          <w:i/>
          <w:color w:val="000000"/>
          <w:spacing w:val="-11"/>
          <w:sz w:val="28"/>
          <w:szCs w:val="28"/>
        </w:rPr>
      </w:pPr>
    </w:p>
    <w:p w:rsidR="00622368" w:rsidRPr="0038101A" w:rsidRDefault="00622368" w:rsidP="0062236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38101A">
        <w:rPr>
          <w:rFonts w:ascii="Times New Roman" w:hAnsi="Times New Roman"/>
          <w:color w:val="000000"/>
          <w:sz w:val="28"/>
          <w:szCs w:val="28"/>
        </w:rPr>
        <w:t>В соответствии с подпунктом 2 пункта</w:t>
      </w:r>
      <w:r>
        <w:rPr>
          <w:rFonts w:ascii="Times New Roman" w:hAnsi="Times New Roman"/>
          <w:color w:val="000000"/>
          <w:sz w:val="28"/>
          <w:szCs w:val="28"/>
        </w:rPr>
        <w:t xml:space="preserve"> </w:t>
      </w:r>
      <w:r w:rsidRPr="0038101A">
        <w:rPr>
          <w:rFonts w:ascii="Times New Roman" w:hAnsi="Times New Roman"/>
          <w:color w:val="000000"/>
          <w:sz w:val="28"/>
          <w:szCs w:val="28"/>
        </w:rPr>
        <w:t>1 статьи 3Закона Забайкальского края от 26 декабря 2011 года № 616-ЗЗК «Об отдельных вопросах реализации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Pr="0038101A">
        <w:rPr>
          <w:rFonts w:ascii="Times New Roman" w:eastAsia="Calibri" w:hAnsi="Times New Roman"/>
          <w:color w:val="000000"/>
          <w:sz w:val="28"/>
          <w:szCs w:val="28"/>
          <w:lang w:eastAsia="en-US"/>
        </w:rPr>
        <w:t xml:space="preserve"> руководствуясь Уставом</w:t>
      </w:r>
      <w:r>
        <w:rPr>
          <w:rFonts w:ascii="Times New Roman" w:eastAsia="Calibri" w:hAnsi="Times New Roman"/>
          <w:b/>
          <w:color w:val="000000"/>
          <w:sz w:val="28"/>
          <w:szCs w:val="28"/>
          <w:lang w:eastAsia="en-US"/>
        </w:rPr>
        <w:t xml:space="preserve"> </w:t>
      </w:r>
      <w:r w:rsidRPr="001135CB">
        <w:rPr>
          <w:rFonts w:ascii="Times New Roman" w:eastAsia="Calibri" w:hAnsi="Times New Roman"/>
          <w:color w:val="000000"/>
          <w:sz w:val="28"/>
          <w:szCs w:val="28"/>
          <w:lang w:eastAsia="en-US"/>
        </w:rPr>
        <w:t>сельского поселения «</w:t>
      </w:r>
      <w:proofErr w:type="spellStart"/>
      <w:r w:rsidRPr="001135CB">
        <w:rPr>
          <w:rFonts w:ascii="Times New Roman" w:eastAsia="Calibri" w:hAnsi="Times New Roman"/>
          <w:color w:val="000000"/>
          <w:sz w:val="28"/>
          <w:szCs w:val="28"/>
          <w:lang w:eastAsia="en-US"/>
        </w:rPr>
        <w:t>Урюмское</w:t>
      </w:r>
      <w:proofErr w:type="spellEnd"/>
      <w:r w:rsidRPr="001135CB">
        <w:rPr>
          <w:rFonts w:ascii="Times New Roman" w:eastAsia="Calibri" w:hAnsi="Times New Roman"/>
          <w:color w:val="000000"/>
          <w:sz w:val="28"/>
          <w:szCs w:val="28"/>
          <w:lang w:eastAsia="en-US"/>
        </w:rPr>
        <w:t>»</w:t>
      </w:r>
      <w:r w:rsidRPr="001135CB">
        <w:rPr>
          <w:rFonts w:ascii="Times New Roman" w:hAnsi="Times New Roman"/>
          <w:color w:val="000000"/>
          <w:sz w:val="28"/>
          <w:szCs w:val="28"/>
        </w:rPr>
        <w:t>:</w:t>
      </w:r>
      <w:proofErr w:type="gramEnd"/>
    </w:p>
    <w:p w:rsidR="00622368" w:rsidRPr="0038101A" w:rsidRDefault="00622368" w:rsidP="00622368">
      <w:pPr>
        <w:autoSpaceDE w:val="0"/>
        <w:autoSpaceDN w:val="0"/>
        <w:adjustRightInd w:val="0"/>
        <w:spacing w:after="0" w:line="240" w:lineRule="auto"/>
        <w:ind w:firstLine="709"/>
        <w:jc w:val="both"/>
        <w:rPr>
          <w:rFonts w:ascii="Times New Roman" w:hAnsi="Times New Roman"/>
          <w:color w:val="000000"/>
          <w:sz w:val="28"/>
          <w:szCs w:val="28"/>
        </w:rPr>
      </w:pPr>
    </w:p>
    <w:p w:rsidR="00622368" w:rsidRPr="0038101A" w:rsidRDefault="00622368" w:rsidP="00622368">
      <w:pPr>
        <w:spacing w:after="0" w:line="240" w:lineRule="auto"/>
        <w:ind w:firstLine="708"/>
        <w:jc w:val="both"/>
        <w:rPr>
          <w:rFonts w:ascii="Times New Roman" w:hAnsi="Times New Roman"/>
          <w:sz w:val="28"/>
          <w:szCs w:val="28"/>
        </w:rPr>
      </w:pPr>
      <w:r>
        <w:rPr>
          <w:rFonts w:ascii="Times New Roman" w:hAnsi="Times New Roman"/>
          <w:sz w:val="28"/>
          <w:szCs w:val="28"/>
        </w:rPr>
        <w:t>1. Установить день</w:t>
      </w:r>
      <w:r w:rsidRPr="0038101A">
        <w:rPr>
          <w:rFonts w:ascii="Times New Roman" w:hAnsi="Times New Roman"/>
          <w:sz w:val="28"/>
          <w:szCs w:val="28"/>
        </w:rPr>
        <w:t xml:space="preserve"> проведения праздничных меропр</w:t>
      </w:r>
      <w:r>
        <w:rPr>
          <w:rFonts w:ascii="Times New Roman" w:hAnsi="Times New Roman"/>
          <w:sz w:val="28"/>
          <w:szCs w:val="28"/>
        </w:rPr>
        <w:t xml:space="preserve">иятий, посвященных празднованию </w:t>
      </w:r>
      <w:r w:rsidRPr="0038101A">
        <w:rPr>
          <w:rFonts w:ascii="Times New Roman" w:hAnsi="Times New Roman"/>
          <w:sz w:val="28"/>
          <w:szCs w:val="28"/>
          <w:shd w:val="clear" w:color="auto" w:fill="FFFFFF"/>
        </w:rPr>
        <w:t>Дня села</w:t>
      </w:r>
      <w:r>
        <w:rPr>
          <w:rFonts w:ascii="Times New Roman" w:hAnsi="Times New Roman"/>
          <w:sz w:val="28"/>
          <w:szCs w:val="28"/>
          <w:shd w:val="clear" w:color="auto" w:fill="FFFFFF"/>
        </w:rPr>
        <w:t xml:space="preserve"> в </w:t>
      </w:r>
      <w:proofErr w:type="spellStart"/>
      <w:r>
        <w:rPr>
          <w:rFonts w:ascii="Times New Roman" w:hAnsi="Times New Roman"/>
          <w:sz w:val="28"/>
          <w:szCs w:val="28"/>
          <w:shd w:val="clear" w:color="auto" w:fill="FFFFFF"/>
        </w:rPr>
        <w:t>п.ст</w:t>
      </w:r>
      <w:proofErr w:type="gramStart"/>
      <w:r>
        <w:rPr>
          <w:rFonts w:ascii="Times New Roman" w:hAnsi="Times New Roman"/>
          <w:sz w:val="28"/>
          <w:szCs w:val="28"/>
          <w:shd w:val="clear" w:color="auto" w:fill="FFFFFF"/>
        </w:rPr>
        <w:t>.У</w:t>
      </w:r>
      <w:proofErr w:type="gramEnd"/>
      <w:r>
        <w:rPr>
          <w:rFonts w:ascii="Times New Roman" w:hAnsi="Times New Roman"/>
          <w:sz w:val="28"/>
          <w:szCs w:val="28"/>
          <w:shd w:val="clear" w:color="auto" w:fill="FFFFFF"/>
        </w:rPr>
        <w:t>рюм</w:t>
      </w:r>
      <w:proofErr w:type="spellEnd"/>
      <w:r>
        <w:rPr>
          <w:rFonts w:ascii="Times New Roman" w:hAnsi="Times New Roman"/>
          <w:sz w:val="28"/>
          <w:szCs w:val="28"/>
          <w:shd w:val="clear" w:color="auto" w:fill="FFFFFF"/>
        </w:rPr>
        <w:t xml:space="preserve"> – 12 июня 2022</w:t>
      </w:r>
      <w:r w:rsidRPr="0038101A">
        <w:rPr>
          <w:rFonts w:ascii="Times New Roman" w:hAnsi="Times New Roman"/>
          <w:sz w:val="28"/>
          <w:szCs w:val="28"/>
          <w:shd w:val="clear" w:color="auto" w:fill="FFFFFF"/>
        </w:rPr>
        <w:t xml:space="preserve"> года</w:t>
      </w:r>
      <w:r>
        <w:rPr>
          <w:rFonts w:ascii="Times New Roman" w:hAnsi="Times New Roman"/>
          <w:sz w:val="28"/>
          <w:szCs w:val="28"/>
        </w:rPr>
        <w:t xml:space="preserve">, </w:t>
      </w:r>
      <w:proofErr w:type="spellStart"/>
      <w:r>
        <w:rPr>
          <w:rFonts w:ascii="Times New Roman" w:hAnsi="Times New Roman"/>
          <w:sz w:val="28"/>
          <w:szCs w:val="28"/>
        </w:rPr>
        <w:t>п.ст.Ульякан</w:t>
      </w:r>
      <w:proofErr w:type="spellEnd"/>
      <w:r>
        <w:rPr>
          <w:rFonts w:ascii="Times New Roman" w:hAnsi="Times New Roman"/>
          <w:sz w:val="28"/>
          <w:szCs w:val="28"/>
        </w:rPr>
        <w:t xml:space="preserve"> – 07 августа 2022 года</w:t>
      </w:r>
      <w:r w:rsidRPr="0038101A">
        <w:rPr>
          <w:rFonts w:ascii="Times New Roman" w:hAnsi="Times New Roman"/>
          <w:sz w:val="28"/>
          <w:szCs w:val="28"/>
        </w:rPr>
        <w:t xml:space="preserve"> согласно Приложению № 1.</w:t>
      </w:r>
    </w:p>
    <w:p w:rsidR="00622368" w:rsidRDefault="00622368" w:rsidP="00622368">
      <w:pPr>
        <w:autoSpaceDE w:val="0"/>
        <w:autoSpaceDN w:val="0"/>
        <w:adjustRightInd w:val="0"/>
        <w:spacing w:after="0" w:line="240" w:lineRule="auto"/>
        <w:ind w:firstLine="709"/>
        <w:jc w:val="both"/>
        <w:rPr>
          <w:rFonts w:ascii="Times New Roman" w:eastAsia="Calibri" w:hAnsi="Times New Roman"/>
          <w:color w:val="2222CC"/>
          <w:sz w:val="28"/>
          <w:szCs w:val="28"/>
          <w:u w:val="single"/>
          <w:shd w:val="clear" w:color="auto" w:fill="FFFFFF"/>
          <w:lang w:eastAsia="en-US"/>
        </w:rPr>
      </w:pPr>
      <w:r w:rsidRPr="0038101A">
        <w:rPr>
          <w:rFonts w:ascii="Times New Roman" w:hAnsi="Times New Roman"/>
          <w:sz w:val="28"/>
          <w:szCs w:val="28"/>
        </w:rPr>
        <w:t xml:space="preserve">2. </w:t>
      </w:r>
      <w:r w:rsidRPr="00D738D3">
        <w:rPr>
          <w:rFonts w:ascii="Times New Roman" w:eastAsia="Calibri" w:hAnsi="Times New Roman"/>
          <w:sz w:val="28"/>
          <w:szCs w:val="28"/>
          <w:lang w:eastAsia="en-US"/>
        </w:rPr>
        <w:t>Настоящее постановление опубликовать (обнародовать) путем размещения полного текста на специально оборудованном  стенде сельского поселения «</w:t>
      </w:r>
      <w:proofErr w:type="spellStart"/>
      <w:r w:rsidRPr="00D738D3">
        <w:rPr>
          <w:rFonts w:ascii="Times New Roman" w:eastAsia="Calibri" w:hAnsi="Times New Roman"/>
          <w:sz w:val="28"/>
          <w:szCs w:val="28"/>
          <w:lang w:eastAsia="en-US"/>
        </w:rPr>
        <w:t>Урюмское</w:t>
      </w:r>
      <w:proofErr w:type="spellEnd"/>
      <w:r w:rsidRPr="00D738D3">
        <w:rPr>
          <w:rFonts w:ascii="Times New Roman" w:eastAsia="Calibri" w:hAnsi="Times New Roman"/>
          <w:sz w:val="28"/>
          <w:szCs w:val="28"/>
          <w:lang w:eastAsia="en-US"/>
        </w:rPr>
        <w:t xml:space="preserve">» или в информационно-телекоммуникационной сети «Интернет» на официальном сайте </w:t>
      </w:r>
      <w:hyperlink r:id="rId6" w:tgtFrame="_blank" w:history="1">
        <w:r w:rsidRPr="00D738D3">
          <w:rPr>
            <w:rFonts w:ascii="Times New Roman" w:eastAsia="Calibri" w:hAnsi="Times New Roman"/>
            <w:color w:val="2222CC"/>
            <w:sz w:val="28"/>
            <w:szCs w:val="28"/>
            <w:u w:val="single"/>
            <w:shd w:val="clear" w:color="auto" w:fill="FFFFFF"/>
            <w:lang w:eastAsia="en-US"/>
          </w:rPr>
          <w:t>https://урюмское.рф/</w:t>
        </w:r>
      </w:hyperlink>
    </w:p>
    <w:p w:rsidR="00622368" w:rsidRPr="0038101A" w:rsidRDefault="00622368" w:rsidP="00622368">
      <w:pPr>
        <w:autoSpaceDE w:val="0"/>
        <w:autoSpaceDN w:val="0"/>
        <w:adjustRightInd w:val="0"/>
        <w:spacing w:after="0" w:line="240" w:lineRule="auto"/>
        <w:ind w:firstLine="709"/>
        <w:jc w:val="both"/>
        <w:rPr>
          <w:rFonts w:ascii="Times New Roman" w:hAnsi="Times New Roman"/>
          <w:sz w:val="28"/>
          <w:szCs w:val="28"/>
        </w:rPr>
      </w:pPr>
      <w:r w:rsidRPr="0038101A">
        <w:rPr>
          <w:rFonts w:ascii="Times New Roman" w:hAnsi="Times New Roman"/>
          <w:sz w:val="28"/>
          <w:szCs w:val="28"/>
        </w:rPr>
        <w:t>3. Довести информацию, содержащуюся в настоящем постановлении до хозяйствующих субъектов.</w:t>
      </w:r>
    </w:p>
    <w:p w:rsidR="00622368" w:rsidRDefault="00622368" w:rsidP="00622368">
      <w:pPr>
        <w:spacing w:after="0" w:line="240" w:lineRule="auto"/>
        <w:ind w:firstLine="708"/>
        <w:jc w:val="both"/>
        <w:rPr>
          <w:rFonts w:ascii="Times New Roman" w:hAnsi="Times New Roman"/>
          <w:sz w:val="28"/>
          <w:szCs w:val="28"/>
        </w:rPr>
      </w:pPr>
      <w:r w:rsidRPr="0038101A">
        <w:rPr>
          <w:rFonts w:ascii="Times New Roman" w:hAnsi="Times New Roman"/>
          <w:sz w:val="28"/>
          <w:szCs w:val="28"/>
        </w:rPr>
        <w:t xml:space="preserve">4.  </w:t>
      </w:r>
      <w:proofErr w:type="gramStart"/>
      <w:r w:rsidRPr="00FD52BB">
        <w:rPr>
          <w:rFonts w:ascii="Times New Roman" w:hAnsi="Times New Roman"/>
          <w:sz w:val="28"/>
          <w:szCs w:val="28"/>
        </w:rPr>
        <w:t>Контроль за</w:t>
      </w:r>
      <w:proofErr w:type="gramEnd"/>
      <w:r w:rsidRPr="00FD52BB">
        <w:rPr>
          <w:rFonts w:ascii="Times New Roman" w:hAnsi="Times New Roman"/>
          <w:sz w:val="28"/>
          <w:szCs w:val="28"/>
        </w:rPr>
        <w:t xml:space="preserve"> исполнением настоящего постановления возложить на </w:t>
      </w:r>
      <w:r w:rsidRPr="002341B9">
        <w:rPr>
          <w:rFonts w:ascii="Times New Roman" w:hAnsi="Times New Roman"/>
          <w:sz w:val="28"/>
          <w:szCs w:val="28"/>
        </w:rPr>
        <w:t>главу сельского поселения «</w:t>
      </w:r>
      <w:proofErr w:type="spellStart"/>
      <w:r w:rsidRPr="002341B9">
        <w:rPr>
          <w:rFonts w:ascii="Times New Roman" w:hAnsi="Times New Roman"/>
          <w:sz w:val="28"/>
          <w:szCs w:val="28"/>
        </w:rPr>
        <w:t>Урюмское</w:t>
      </w:r>
      <w:proofErr w:type="spellEnd"/>
      <w:r w:rsidRPr="002341B9">
        <w:rPr>
          <w:rFonts w:ascii="Times New Roman" w:hAnsi="Times New Roman"/>
          <w:sz w:val="28"/>
          <w:szCs w:val="28"/>
        </w:rPr>
        <w:t>».</w:t>
      </w:r>
    </w:p>
    <w:p w:rsidR="00622368" w:rsidRDefault="00622368" w:rsidP="00622368">
      <w:pPr>
        <w:spacing w:after="0" w:line="240" w:lineRule="auto"/>
        <w:ind w:firstLine="708"/>
        <w:jc w:val="both"/>
        <w:rPr>
          <w:rFonts w:ascii="Times New Roman" w:hAnsi="Times New Roman"/>
          <w:color w:val="000000"/>
          <w:sz w:val="28"/>
          <w:szCs w:val="28"/>
        </w:rPr>
      </w:pPr>
      <w:r w:rsidRPr="0038101A">
        <w:rPr>
          <w:rFonts w:ascii="Times New Roman" w:hAnsi="Times New Roman"/>
          <w:sz w:val="28"/>
          <w:szCs w:val="28"/>
        </w:rPr>
        <w:t xml:space="preserve">5. </w:t>
      </w:r>
      <w:r w:rsidRPr="00FD52BB">
        <w:rPr>
          <w:rFonts w:ascii="Times New Roman" w:hAnsi="Times New Roman"/>
          <w:sz w:val="28"/>
          <w:szCs w:val="28"/>
        </w:rPr>
        <w:t xml:space="preserve">Настоящее постановление вступает в силу </w:t>
      </w:r>
      <w:r w:rsidRPr="00FD52BB">
        <w:rPr>
          <w:rFonts w:ascii="Times New Roman" w:hAnsi="Times New Roman"/>
          <w:color w:val="000000"/>
          <w:sz w:val="28"/>
          <w:szCs w:val="28"/>
        </w:rPr>
        <w:t>на следующий день после дня его официальног</w:t>
      </w:r>
      <w:r>
        <w:rPr>
          <w:rFonts w:ascii="Times New Roman" w:hAnsi="Times New Roman"/>
          <w:color w:val="000000"/>
          <w:sz w:val="28"/>
          <w:szCs w:val="28"/>
        </w:rPr>
        <w:t>о опубликования (обнародования).</w:t>
      </w:r>
    </w:p>
    <w:p w:rsidR="00622368" w:rsidRPr="0038101A" w:rsidRDefault="00622368" w:rsidP="00622368">
      <w:pPr>
        <w:spacing w:after="0" w:line="240" w:lineRule="auto"/>
        <w:ind w:firstLine="708"/>
        <w:jc w:val="both"/>
        <w:rPr>
          <w:rFonts w:ascii="Times New Roman" w:hAnsi="Times New Roman"/>
          <w:color w:val="000000"/>
          <w:sz w:val="28"/>
          <w:szCs w:val="28"/>
        </w:rPr>
      </w:pPr>
      <w:r w:rsidRPr="0038101A">
        <w:rPr>
          <w:rFonts w:ascii="Times New Roman" w:hAnsi="Times New Roman"/>
          <w:color w:val="000000"/>
          <w:sz w:val="28"/>
          <w:szCs w:val="28"/>
        </w:rPr>
        <w:t>6. Настоящее постановление направить в орган исполнительной власти Забайкальского края, осуществляющий лицензирование розничной продажи алкогольной продукции не позднее 10 дней со дня его принятия.</w:t>
      </w:r>
    </w:p>
    <w:p w:rsidR="00622368" w:rsidRPr="0038101A" w:rsidRDefault="00622368" w:rsidP="00622368">
      <w:pPr>
        <w:spacing w:after="0" w:line="240" w:lineRule="auto"/>
        <w:ind w:firstLine="567"/>
        <w:jc w:val="both"/>
        <w:outlineLvl w:val="0"/>
        <w:rPr>
          <w:rFonts w:ascii="Times New Roman" w:hAnsi="Times New Roman"/>
          <w:bCs/>
          <w:i/>
          <w:iCs/>
          <w:color w:val="000000"/>
          <w:sz w:val="28"/>
          <w:szCs w:val="28"/>
        </w:rPr>
      </w:pPr>
    </w:p>
    <w:p w:rsidR="00622368" w:rsidRPr="0038101A" w:rsidRDefault="00622368" w:rsidP="00622368">
      <w:pPr>
        <w:spacing w:after="0" w:line="240" w:lineRule="auto"/>
        <w:ind w:firstLine="567"/>
        <w:jc w:val="both"/>
        <w:outlineLvl w:val="0"/>
        <w:rPr>
          <w:rFonts w:ascii="Times New Roman" w:hAnsi="Times New Roman"/>
          <w:bCs/>
          <w:i/>
          <w:iCs/>
          <w:color w:val="000000"/>
          <w:sz w:val="28"/>
          <w:szCs w:val="28"/>
        </w:rPr>
      </w:pPr>
    </w:p>
    <w:p w:rsidR="00622368" w:rsidRPr="0038101A" w:rsidRDefault="00622368" w:rsidP="00622368">
      <w:pPr>
        <w:spacing w:after="0" w:line="240" w:lineRule="auto"/>
        <w:ind w:firstLine="567"/>
        <w:jc w:val="both"/>
        <w:outlineLvl w:val="0"/>
        <w:rPr>
          <w:rFonts w:ascii="Times New Roman" w:hAnsi="Times New Roman"/>
          <w:bCs/>
          <w:i/>
          <w:iCs/>
          <w:color w:val="000000"/>
          <w:sz w:val="28"/>
          <w:szCs w:val="28"/>
        </w:rPr>
      </w:pPr>
    </w:p>
    <w:p w:rsidR="00622368" w:rsidRPr="001135CB" w:rsidRDefault="00622368" w:rsidP="00622368">
      <w:pPr>
        <w:tabs>
          <w:tab w:val="left" w:pos="4530"/>
        </w:tabs>
        <w:spacing w:after="0" w:line="240" w:lineRule="auto"/>
        <w:rPr>
          <w:rFonts w:ascii="Times New Roman" w:eastAsia="MS Mincho" w:hAnsi="Times New Roman"/>
          <w:sz w:val="28"/>
          <w:szCs w:val="28"/>
          <w:lang w:eastAsia="ja-JP"/>
        </w:rPr>
        <w:sectPr w:rsidR="00622368" w:rsidRPr="001135CB">
          <w:pgSz w:w="11906" w:h="16838"/>
          <w:pgMar w:top="1134" w:right="566" w:bottom="851" w:left="1843" w:header="709" w:footer="709" w:gutter="0"/>
          <w:cols w:space="720"/>
        </w:sectPr>
      </w:pPr>
      <w:r>
        <w:rPr>
          <w:rFonts w:ascii="Times New Roman" w:eastAsia="MS Mincho" w:hAnsi="Times New Roman"/>
          <w:sz w:val="28"/>
          <w:szCs w:val="28"/>
          <w:lang w:eastAsia="ja-JP"/>
        </w:rPr>
        <w:t>Глава сельского поселения  «</w:t>
      </w:r>
      <w:proofErr w:type="spellStart"/>
      <w:r>
        <w:rPr>
          <w:rFonts w:ascii="Times New Roman" w:eastAsia="MS Mincho" w:hAnsi="Times New Roman"/>
          <w:sz w:val="28"/>
          <w:szCs w:val="28"/>
          <w:lang w:eastAsia="ja-JP"/>
        </w:rPr>
        <w:t>Урюмское</w:t>
      </w:r>
      <w:proofErr w:type="spellEnd"/>
      <w:r>
        <w:rPr>
          <w:rFonts w:ascii="Times New Roman" w:eastAsia="MS Mincho" w:hAnsi="Times New Roman"/>
          <w:sz w:val="28"/>
          <w:szCs w:val="28"/>
          <w:lang w:eastAsia="ja-JP"/>
        </w:rPr>
        <w:t xml:space="preserve">»                                          Н.П. Уткина                                             </w:t>
      </w:r>
    </w:p>
    <w:p w:rsidR="00622368" w:rsidRPr="0038101A" w:rsidRDefault="00622368" w:rsidP="00622368">
      <w:pPr>
        <w:spacing w:after="0" w:line="240" w:lineRule="auto"/>
        <w:rPr>
          <w:color w:val="000000"/>
          <w:szCs w:val="20"/>
        </w:rPr>
      </w:pPr>
    </w:p>
    <w:p w:rsidR="00622368" w:rsidRPr="0038101A" w:rsidRDefault="00622368" w:rsidP="00622368">
      <w:pPr>
        <w:spacing w:after="0" w:line="240" w:lineRule="auto"/>
        <w:ind w:firstLine="567"/>
        <w:jc w:val="right"/>
        <w:rPr>
          <w:rFonts w:ascii="Arial" w:hAnsi="Arial"/>
          <w:sz w:val="24"/>
          <w:szCs w:val="24"/>
        </w:rPr>
      </w:pPr>
    </w:p>
    <w:p w:rsidR="00622368" w:rsidRPr="0038101A" w:rsidRDefault="00622368" w:rsidP="00622368">
      <w:pPr>
        <w:spacing w:after="0" w:line="240" w:lineRule="auto"/>
        <w:ind w:firstLine="567"/>
        <w:jc w:val="right"/>
        <w:rPr>
          <w:rFonts w:ascii="Times New Roman" w:hAnsi="Times New Roman"/>
          <w:sz w:val="24"/>
          <w:szCs w:val="24"/>
        </w:rPr>
      </w:pPr>
      <w:r w:rsidRPr="0038101A">
        <w:rPr>
          <w:rFonts w:ascii="Times New Roman" w:hAnsi="Times New Roman"/>
          <w:sz w:val="24"/>
          <w:szCs w:val="24"/>
        </w:rPr>
        <w:t>Приложение № 1</w:t>
      </w:r>
    </w:p>
    <w:p w:rsidR="00622368" w:rsidRDefault="00622368" w:rsidP="00622368">
      <w:pPr>
        <w:spacing w:after="0" w:line="240" w:lineRule="auto"/>
        <w:ind w:firstLine="708"/>
        <w:jc w:val="right"/>
        <w:rPr>
          <w:rFonts w:ascii="Times New Roman" w:hAnsi="Times New Roman"/>
          <w:sz w:val="24"/>
          <w:szCs w:val="24"/>
        </w:rPr>
      </w:pPr>
      <w:r w:rsidRPr="0038101A">
        <w:rPr>
          <w:rFonts w:ascii="Times New Roman" w:hAnsi="Times New Roman"/>
          <w:sz w:val="24"/>
          <w:szCs w:val="24"/>
        </w:rPr>
        <w:t xml:space="preserve">к </w:t>
      </w:r>
      <w:r>
        <w:rPr>
          <w:rFonts w:ascii="Times New Roman" w:hAnsi="Times New Roman"/>
          <w:sz w:val="24"/>
          <w:szCs w:val="24"/>
        </w:rPr>
        <w:t>постановлению</w:t>
      </w:r>
      <w:r w:rsidRPr="0038101A">
        <w:rPr>
          <w:rFonts w:ascii="Times New Roman" w:hAnsi="Times New Roman"/>
          <w:sz w:val="24"/>
          <w:szCs w:val="24"/>
        </w:rPr>
        <w:t xml:space="preserve"> </w:t>
      </w:r>
      <w:r>
        <w:rPr>
          <w:rFonts w:ascii="Times New Roman" w:hAnsi="Times New Roman"/>
          <w:sz w:val="24"/>
          <w:szCs w:val="24"/>
        </w:rPr>
        <w:t>администрации</w:t>
      </w:r>
    </w:p>
    <w:p w:rsidR="00622368" w:rsidRPr="0038101A" w:rsidRDefault="00622368" w:rsidP="00622368">
      <w:pPr>
        <w:spacing w:after="0" w:line="240" w:lineRule="auto"/>
        <w:ind w:firstLine="708"/>
        <w:jc w:val="right"/>
        <w:rPr>
          <w:rFonts w:ascii="Times New Roman" w:hAnsi="Times New Roman"/>
          <w:sz w:val="24"/>
          <w:szCs w:val="24"/>
        </w:rPr>
      </w:pPr>
      <w:r w:rsidRPr="0038101A">
        <w:rPr>
          <w:rFonts w:ascii="Times New Roman" w:hAnsi="Times New Roman"/>
          <w:sz w:val="24"/>
          <w:szCs w:val="24"/>
        </w:rPr>
        <w:t>сельского</w:t>
      </w:r>
      <w:r>
        <w:rPr>
          <w:rFonts w:ascii="Times New Roman" w:hAnsi="Times New Roman"/>
          <w:sz w:val="24"/>
          <w:szCs w:val="24"/>
        </w:rPr>
        <w:t xml:space="preserve"> поселения «</w:t>
      </w:r>
      <w:proofErr w:type="spellStart"/>
      <w:r>
        <w:rPr>
          <w:rFonts w:ascii="Times New Roman" w:hAnsi="Times New Roman"/>
          <w:sz w:val="24"/>
          <w:szCs w:val="24"/>
        </w:rPr>
        <w:t>Урюмское</w:t>
      </w:r>
      <w:proofErr w:type="spellEnd"/>
      <w:r>
        <w:rPr>
          <w:rFonts w:ascii="Times New Roman" w:hAnsi="Times New Roman"/>
          <w:sz w:val="24"/>
          <w:szCs w:val="24"/>
        </w:rPr>
        <w:t>»</w:t>
      </w:r>
      <w:r w:rsidRPr="0038101A">
        <w:rPr>
          <w:rFonts w:ascii="Times New Roman" w:hAnsi="Times New Roman"/>
          <w:sz w:val="24"/>
          <w:szCs w:val="24"/>
        </w:rPr>
        <w:t xml:space="preserve"> </w:t>
      </w:r>
    </w:p>
    <w:p w:rsidR="00622368" w:rsidRPr="0038101A" w:rsidRDefault="00622368" w:rsidP="00622368">
      <w:pPr>
        <w:spacing w:after="0" w:line="240" w:lineRule="auto"/>
        <w:ind w:left="5103" w:firstLine="567"/>
        <w:jc w:val="right"/>
        <w:rPr>
          <w:rFonts w:ascii="Times New Roman" w:hAnsi="Times New Roman"/>
          <w:sz w:val="24"/>
          <w:szCs w:val="24"/>
        </w:rPr>
      </w:pPr>
      <w:r>
        <w:rPr>
          <w:rFonts w:ascii="Times New Roman" w:hAnsi="Times New Roman"/>
          <w:sz w:val="24"/>
          <w:szCs w:val="24"/>
        </w:rPr>
        <w:t xml:space="preserve">от « </w:t>
      </w:r>
      <w:r>
        <w:rPr>
          <w:rFonts w:ascii="Times New Roman" w:hAnsi="Times New Roman"/>
          <w:sz w:val="24"/>
          <w:szCs w:val="24"/>
          <w:u w:val="single"/>
        </w:rPr>
        <w:t>27</w:t>
      </w:r>
      <w:r>
        <w:rPr>
          <w:rFonts w:ascii="Times New Roman" w:hAnsi="Times New Roman"/>
          <w:sz w:val="24"/>
          <w:szCs w:val="24"/>
        </w:rPr>
        <w:t xml:space="preserve"> » мая 2022 года № 29</w:t>
      </w:r>
    </w:p>
    <w:p w:rsidR="00622368" w:rsidRPr="0038101A" w:rsidRDefault="00622368" w:rsidP="00622368">
      <w:pPr>
        <w:spacing w:after="0" w:line="240" w:lineRule="auto"/>
        <w:ind w:firstLine="567"/>
        <w:jc w:val="center"/>
        <w:rPr>
          <w:rFonts w:ascii="Times New Roman" w:hAnsi="Times New Roman"/>
          <w:b/>
          <w:sz w:val="28"/>
          <w:szCs w:val="28"/>
        </w:rPr>
      </w:pPr>
    </w:p>
    <w:p w:rsidR="00622368" w:rsidRPr="0038101A" w:rsidRDefault="00622368" w:rsidP="00622368">
      <w:pPr>
        <w:spacing w:after="0" w:line="240" w:lineRule="auto"/>
        <w:ind w:firstLine="567"/>
        <w:jc w:val="center"/>
        <w:rPr>
          <w:rFonts w:ascii="Times New Roman" w:hAnsi="Times New Roman"/>
          <w:b/>
          <w:sz w:val="28"/>
          <w:szCs w:val="28"/>
        </w:rPr>
      </w:pPr>
      <w:r w:rsidRPr="0038101A">
        <w:rPr>
          <w:rFonts w:ascii="Times New Roman" w:hAnsi="Times New Roman"/>
          <w:b/>
          <w:sz w:val="28"/>
          <w:szCs w:val="28"/>
        </w:rPr>
        <w:t>Дни проведения праздничных мероприятий на территории</w:t>
      </w:r>
    </w:p>
    <w:p w:rsidR="00622368" w:rsidRPr="0038101A" w:rsidRDefault="00622368" w:rsidP="00622368">
      <w:pPr>
        <w:spacing w:after="0" w:line="240" w:lineRule="auto"/>
        <w:ind w:firstLine="567"/>
        <w:jc w:val="center"/>
        <w:rPr>
          <w:rFonts w:ascii="Times New Roman" w:hAnsi="Times New Roman"/>
          <w:b/>
          <w:sz w:val="28"/>
          <w:szCs w:val="28"/>
        </w:rPr>
      </w:pPr>
      <w:r>
        <w:rPr>
          <w:rFonts w:ascii="Times New Roman" w:hAnsi="Times New Roman"/>
          <w:b/>
          <w:sz w:val="28"/>
          <w:szCs w:val="28"/>
        </w:rPr>
        <w:t>муниципального района «Чернышевский район» сельского поселения «</w:t>
      </w:r>
      <w:proofErr w:type="spellStart"/>
      <w:r>
        <w:rPr>
          <w:rFonts w:ascii="Times New Roman" w:hAnsi="Times New Roman"/>
          <w:b/>
          <w:sz w:val="28"/>
          <w:szCs w:val="28"/>
        </w:rPr>
        <w:t>Урюмское</w:t>
      </w:r>
      <w:proofErr w:type="spellEnd"/>
      <w:r>
        <w:rPr>
          <w:rFonts w:ascii="Times New Roman" w:hAnsi="Times New Roman"/>
          <w:b/>
          <w:sz w:val="28"/>
          <w:szCs w:val="28"/>
        </w:rPr>
        <w:t>»</w:t>
      </w:r>
    </w:p>
    <w:p w:rsidR="00622368" w:rsidRPr="0038101A" w:rsidRDefault="00622368" w:rsidP="00622368">
      <w:pPr>
        <w:spacing w:after="0" w:line="240" w:lineRule="auto"/>
        <w:ind w:firstLine="567"/>
        <w:jc w:val="center"/>
        <w:rPr>
          <w:rFonts w:ascii="Times New Roman" w:hAnsi="Times New Roman"/>
          <w:b/>
          <w:sz w:val="28"/>
          <w:szCs w:val="28"/>
        </w:rPr>
      </w:pPr>
    </w:p>
    <w:tbl>
      <w:tblPr>
        <w:tblStyle w:val="2c"/>
        <w:tblpPr w:leftFromText="180" w:rightFromText="180" w:vertAnchor="page" w:horzAnchor="margin" w:tblpY="4591"/>
        <w:tblW w:w="10031" w:type="dxa"/>
        <w:tblInd w:w="0" w:type="dxa"/>
        <w:tblLook w:val="01E0" w:firstRow="1" w:lastRow="1" w:firstColumn="1" w:lastColumn="1" w:noHBand="0" w:noVBand="0"/>
      </w:tblPr>
      <w:tblGrid>
        <w:gridCol w:w="534"/>
        <w:gridCol w:w="2939"/>
        <w:gridCol w:w="1913"/>
        <w:gridCol w:w="2235"/>
        <w:gridCol w:w="2410"/>
      </w:tblGrid>
      <w:tr w:rsidR="00622368" w:rsidRPr="0038101A" w:rsidTr="0088318D">
        <w:trPr>
          <w:trHeight w:val="1270"/>
        </w:trPr>
        <w:tc>
          <w:tcPr>
            <w:tcW w:w="534" w:type="dxa"/>
            <w:tcBorders>
              <w:top w:val="single" w:sz="4" w:space="0" w:color="auto"/>
              <w:left w:val="single" w:sz="4" w:space="0" w:color="auto"/>
              <w:bottom w:val="single" w:sz="4" w:space="0" w:color="auto"/>
              <w:right w:val="single" w:sz="4" w:space="0" w:color="auto"/>
            </w:tcBorders>
          </w:tcPr>
          <w:p w:rsidR="00622368" w:rsidRPr="0038101A" w:rsidRDefault="00622368" w:rsidP="0088318D">
            <w:pPr>
              <w:ind w:firstLine="567"/>
              <w:rPr>
                <w:rFonts w:ascii="Times New Roman" w:hAnsi="Times New Roman"/>
                <w:b/>
                <w:sz w:val="24"/>
                <w:szCs w:val="24"/>
              </w:rPr>
            </w:pPr>
          </w:p>
          <w:p w:rsidR="00622368" w:rsidRPr="0038101A" w:rsidRDefault="00622368" w:rsidP="0088318D">
            <w:pPr>
              <w:ind w:firstLine="567"/>
              <w:rPr>
                <w:rFonts w:ascii="Times New Roman" w:hAnsi="Times New Roman"/>
                <w:b/>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622368" w:rsidRPr="0038101A" w:rsidRDefault="00622368" w:rsidP="0088318D">
            <w:pPr>
              <w:ind w:firstLine="28"/>
              <w:jc w:val="center"/>
              <w:rPr>
                <w:rFonts w:ascii="Times New Roman" w:hAnsi="Times New Roman"/>
                <w:b/>
                <w:sz w:val="24"/>
                <w:szCs w:val="24"/>
              </w:rPr>
            </w:pPr>
            <w:r w:rsidRPr="0038101A">
              <w:rPr>
                <w:rFonts w:ascii="Times New Roman" w:hAnsi="Times New Roman"/>
                <w:b/>
                <w:sz w:val="24"/>
                <w:szCs w:val="24"/>
              </w:rPr>
              <w:t>Наименование населённого пункта</w:t>
            </w:r>
          </w:p>
        </w:tc>
        <w:tc>
          <w:tcPr>
            <w:tcW w:w="1913" w:type="dxa"/>
            <w:tcBorders>
              <w:top w:val="single" w:sz="4" w:space="0" w:color="auto"/>
              <w:left w:val="single" w:sz="4" w:space="0" w:color="auto"/>
              <w:bottom w:val="single" w:sz="4" w:space="0" w:color="auto"/>
              <w:right w:val="single" w:sz="4" w:space="0" w:color="auto"/>
            </w:tcBorders>
            <w:hideMark/>
          </w:tcPr>
          <w:p w:rsidR="00622368" w:rsidRPr="0038101A" w:rsidRDefault="00622368" w:rsidP="0088318D">
            <w:pPr>
              <w:jc w:val="center"/>
              <w:rPr>
                <w:rFonts w:ascii="Times New Roman" w:hAnsi="Times New Roman"/>
                <w:b/>
                <w:sz w:val="24"/>
                <w:szCs w:val="24"/>
              </w:rPr>
            </w:pPr>
            <w:r w:rsidRPr="0038101A">
              <w:rPr>
                <w:rFonts w:ascii="Times New Roman" w:hAnsi="Times New Roman"/>
                <w:b/>
                <w:sz w:val="24"/>
                <w:szCs w:val="24"/>
              </w:rPr>
              <w:t>Дата проведения мероприятия</w:t>
            </w:r>
          </w:p>
          <w:p w:rsidR="00622368" w:rsidRPr="0038101A" w:rsidRDefault="00622368" w:rsidP="0088318D">
            <w:pPr>
              <w:jc w:val="center"/>
              <w:rPr>
                <w:rFonts w:ascii="Times New Roman" w:hAnsi="Times New Roman"/>
                <w:b/>
                <w:sz w:val="24"/>
                <w:szCs w:val="24"/>
              </w:rPr>
            </w:pPr>
            <w:r w:rsidRPr="0038101A">
              <w:rPr>
                <w:rFonts w:ascii="Times New Roman" w:hAnsi="Times New Roman"/>
                <w:b/>
                <w:sz w:val="24"/>
                <w:szCs w:val="24"/>
              </w:rPr>
              <w:t>«Дня города»</w:t>
            </w:r>
          </w:p>
        </w:tc>
        <w:tc>
          <w:tcPr>
            <w:tcW w:w="2235" w:type="dxa"/>
            <w:tcBorders>
              <w:top w:val="single" w:sz="4" w:space="0" w:color="auto"/>
              <w:left w:val="single" w:sz="4" w:space="0" w:color="auto"/>
              <w:bottom w:val="single" w:sz="4" w:space="0" w:color="auto"/>
              <w:right w:val="single" w:sz="4" w:space="0" w:color="auto"/>
            </w:tcBorders>
            <w:hideMark/>
          </w:tcPr>
          <w:p w:rsidR="00622368" w:rsidRPr="0038101A" w:rsidRDefault="00622368" w:rsidP="0088318D">
            <w:pPr>
              <w:ind w:firstLine="3"/>
              <w:jc w:val="center"/>
              <w:rPr>
                <w:rFonts w:ascii="Times New Roman" w:hAnsi="Times New Roman"/>
                <w:b/>
                <w:sz w:val="24"/>
                <w:szCs w:val="24"/>
              </w:rPr>
            </w:pPr>
            <w:r w:rsidRPr="0038101A">
              <w:rPr>
                <w:rFonts w:ascii="Times New Roman" w:hAnsi="Times New Roman"/>
                <w:b/>
                <w:sz w:val="24"/>
                <w:szCs w:val="24"/>
              </w:rPr>
              <w:t>Дата проведения  мероприятия «Дня поселка»</w:t>
            </w:r>
          </w:p>
        </w:tc>
        <w:tc>
          <w:tcPr>
            <w:tcW w:w="2410" w:type="dxa"/>
            <w:tcBorders>
              <w:top w:val="single" w:sz="4" w:space="0" w:color="auto"/>
              <w:left w:val="single" w:sz="4" w:space="0" w:color="auto"/>
              <w:bottom w:val="single" w:sz="4" w:space="0" w:color="auto"/>
              <w:right w:val="single" w:sz="4" w:space="0" w:color="auto"/>
            </w:tcBorders>
            <w:hideMark/>
          </w:tcPr>
          <w:p w:rsidR="00622368" w:rsidRPr="0038101A" w:rsidRDefault="00622368" w:rsidP="0088318D">
            <w:pPr>
              <w:ind w:firstLine="178"/>
              <w:jc w:val="center"/>
              <w:rPr>
                <w:rFonts w:ascii="Times New Roman" w:hAnsi="Times New Roman"/>
                <w:b/>
                <w:sz w:val="24"/>
                <w:szCs w:val="24"/>
              </w:rPr>
            </w:pPr>
            <w:r w:rsidRPr="0038101A">
              <w:rPr>
                <w:rFonts w:ascii="Times New Roman" w:hAnsi="Times New Roman"/>
                <w:b/>
                <w:sz w:val="24"/>
                <w:szCs w:val="24"/>
              </w:rPr>
              <w:t>Дата проведения  мероприятия «Дня села»</w:t>
            </w:r>
          </w:p>
        </w:tc>
      </w:tr>
      <w:tr w:rsidR="00622368" w:rsidRPr="0038101A" w:rsidTr="0088318D">
        <w:trPr>
          <w:trHeight w:val="534"/>
        </w:trPr>
        <w:tc>
          <w:tcPr>
            <w:tcW w:w="534" w:type="dxa"/>
            <w:tcBorders>
              <w:top w:val="single" w:sz="4" w:space="0" w:color="auto"/>
              <w:left w:val="single" w:sz="4" w:space="0" w:color="auto"/>
              <w:bottom w:val="single" w:sz="4" w:space="0" w:color="auto"/>
              <w:right w:val="single" w:sz="4" w:space="0" w:color="auto"/>
            </w:tcBorders>
            <w:hideMark/>
          </w:tcPr>
          <w:p w:rsidR="00622368" w:rsidRPr="0038101A" w:rsidRDefault="00622368" w:rsidP="0088318D">
            <w:pPr>
              <w:rPr>
                <w:rFonts w:ascii="Times New Roman" w:hAnsi="Times New Roman"/>
                <w:sz w:val="24"/>
                <w:szCs w:val="24"/>
              </w:rPr>
            </w:pPr>
            <w:r w:rsidRPr="0038101A">
              <w:rPr>
                <w:rFonts w:ascii="Times New Roman" w:hAnsi="Times New Roman"/>
                <w:sz w:val="24"/>
                <w:szCs w:val="24"/>
              </w:rPr>
              <w:t>1</w:t>
            </w:r>
          </w:p>
        </w:tc>
        <w:tc>
          <w:tcPr>
            <w:tcW w:w="2939" w:type="dxa"/>
            <w:tcBorders>
              <w:top w:val="single" w:sz="4" w:space="0" w:color="auto"/>
              <w:left w:val="single" w:sz="4" w:space="0" w:color="auto"/>
              <w:bottom w:val="single" w:sz="4" w:space="0" w:color="auto"/>
              <w:right w:val="single" w:sz="4" w:space="0" w:color="auto"/>
            </w:tcBorders>
          </w:tcPr>
          <w:p w:rsidR="00622368" w:rsidRPr="0038101A" w:rsidRDefault="00622368" w:rsidP="0088318D">
            <w:pPr>
              <w:ind w:firstLine="567"/>
              <w:jc w:val="both"/>
              <w:rPr>
                <w:rFonts w:ascii="Times New Roman" w:hAnsi="Times New Roman"/>
                <w:sz w:val="24"/>
                <w:szCs w:val="24"/>
              </w:rPr>
            </w:pPr>
            <w:proofErr w:type="spellStart"/>
            <w:r>
              <w:rPr>
                <w:rFonts w:ascii="Times New Roman" w:hAnsi="Times New Roman"/>
                <w:sz w:val="24"/>
                <w:szCs w:val="24"/>
              </w:rPr>
              <w:t>п.ст</w:t>
            </w:r>
            <w:proofErr w:type="gramStart"/>
            <w:r>
              <w:rPr>
                <w:rFonts w:ascii="Times New Roman" w:hAnsi="Times New Roman"/>
                <w:sz w:val="24"/>
                <w:szCs w:val="24"/>
              </w:rPr>
              <w:t>.У</w:t>
            </w:r>
            <w:proofErr w:type="gramEnd"/>
            <w:r>
              <w:rPr>
                <w:rFonts w:ascii="Times New Roman" w:hAnsi="Times New Roman"/>
                <w:sz w:val="24"/>
                <w:szCs w:val="24"/>
              </w:rPr>
              <w:t>рюм</w:t>
            </w:r>
            <w:proofErr w:type="spellEnd"/>
          </w:p>
        </w:tc>
        <w:tc>
          <w:tcPr>
            <w:tcW w:w="1913" w:type="dxa"/>
            <w:tcBorders>
              <w:top w:val="single" w:sz="4" w:space="0" w:color="auto"/>
              <w:left w:val="single" w:sz="4" w:space="0" w:color="auto"/>
              <w:bottom w:val="single" w:sz="4" w:space="0" w:color="auto"/>
              <w:right w:val="single" w:sz="4" w:space="0" w:color="auto"/>
            </w:tcBorders>
          </w:tcPr>
          <w:p w:rsidR="00622368" w:rsidRPr="0038101A" w:rsidRDefault="00622368" w:rsidP="0088318D">
            <w:pPr>
              <w:ind w:firstLine="567"/>
              <w:jc w:val="both"/>
              <w:rPr>
                <w:rFonts w:ascii="Times New Roman" w:hAnsi="Times New Roman"/>
                <w:sz w:val="24"/>
                <w:szCs w:val="24"/>
              </w:rPr>
            </w:pPr>
          </w:p>
        </w:tc>
        <w:tc>
          <w:tcPr>
            <w:tcW w:w="2235" w:type="dxa"/>
            <w:tcBorders>
              <w:top w:val="single" w:sz="4" w:space="0" w:color="auto"/>
              <w:left w:val="single" w:sz="4" w:space="0" w:color="auto"/>
              <w:bottom w:val="single" w:sz="4" w:space="0" w:color="auto"/>
              <w:right w:val="single" w:sz="4" w:space="0" w:color="auto"/>
            </w:tcBorders>
          </w:tcPr>
          <w:p w:rsidR="00622368" w:rsidRPr="0038101A" w:rsidRDefault="00622368" w:rsidP="0088318D">
            <w:pPr>
              <w:ind w:firstLine="286"/>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22368" w:rsidRPr="0038101A" w:rsidRDefault="00622368" w:rsidP="0088318D">
            <w:pPr>
              <w:jc w:val="center"/>
              <w:rPr>
                <w:rFonts w:ascii="Times New Roman" w:hAnsi="Times New Roman"/>
                <w:sz w:val="24"/>
                <w:szCs w:val="24"/>
              </w:rPr>
            </w:pPr>
            <w:r>
              <w:rPr>
                <w:rFonts w:ascii="Times New Roman" w:hAnsi="Times New Roman"/>
                <w:sz w:val="24"/>
                <w:szCs w:val="24"/>
              </w:rPr>
              <w:t>12 июня 2022 года</w:t>
            </w:r>
          </w:p>
        </w:tc>
      </w:tr>
      <w:tr w:rsidR="00622368" w:rsidRPr="0038101A" w:rsidTr="0088318D">
        <w:trPr>
          <w:trHeight w:val="528"/>
        </w:trPr>
        <w:tc>
          <w:tcPr>
            <w:tcW w:w="534" w:type="dxa"/>
            <w:tcBorders>
              <w:top w:val="single" w:sz="4" w:space="0" w:color="auto"/>
              <w:left w:val="single" w:sz="4" w:space="0" w:color="auto"/>
              <w:bottom w:val="single" w:sz="4" w:space="0" w:color="auto"/>
              <w:right w:val="single" w:sz="4" w:space="0" w:color="auto"/>
            </w:tcBorders>
            <w:hideMark/>
          </w:tcPr>
          <w:p w:rsidR="00622368" w:rsidRPr="0038101A" w:rsidRDefault="00622368" w:rsidP="0088318D">
            <w:pPr>
              <w:rPr>
                <w:rFonts w:ascii="Times New Roman" w:hAnsi="Times New Roman"/>
                <w:sz w:val="24"/>
                <w:szCs w:val="24"/>
              </w:rPr>
            </w:pPr>
            <w:r w:rsidRPr="0038101A">
              <w:rPr>
                <w:rFonts w:ascii="Times New Roman" w:hAnsi="Times New Roman"/>
                <w:sz w:val="24"/>
                <w:szCs w:val="24"/>
              </w:rPr>
              <w:t>2</w:t>
            </w:r>
          </w:p>
        </w:tc>
        <w:tc>
          <w:tcPr>
            <w:tcW w:w="2939" w:type="dxa"/>
            <w:tcBorders>
              <w:top w:val="single" w:sz="4" w:space="0" w:color="auto"/>
              <w:left w:val="single" w:sz="4" w:space="0" w:color="auto"/>
              <w:bottom w:val="single" w:sz="4" w:space="0" w:color="auto"/>
              <w:right w:val="single" w:sz="4" w:space="0" w:color="auto"/>
            </w:tcBorders>
          </w:tcPr>
          <w:p w:rsidR="00622368" w:rsidRPr="0038101A" w:rsidRDefault="00622368" w:rsidP="0088318D">
            <w:pPr>
              <w:ind w:firstLine="567"/>
              <w:jc w:val="both"/>
              <w:rPr>
                <w:rFonts w:ascii="Times New Roman" w:hAnsi="Times New Roman"/>
                <w:sz w:val="24"/>
                <w:szCs w:val="24"/>
                <w:lang w:eastAsia="en-US"/>
              </w:rPr>
            </w:pPr>
            <w:proofErr w:type="spellStart"/>
            <w:r>
              <w:rPr>
                <w:rFonts w:ascii="Times New Roman" w:hAnsi="Times New Roman"/>
                <w:sz w:val="24"/>
                <w:szCs w:val="24"/>
                <w:lang w:eastAsia="en-US"/>
              </w:rPr>
              <w:t>п.ст</w:t>
            </w:r>
            <w:proofErr w:type="gramStart"/>
            <w:r>
              <w:rPr>
                <w:rFonts w:ascii="Times New Roman" w:hAnsi="Times New Roman"/>
                <w:sz w:val="24"/>
                <w:szCs w:val="24"/>
                <w:lang w:eastAsia="en-US"/>
              </w:rPr>
              <w:t>.У</w:t>
            </w:r>
            <w:proofErr w:type="gramEnd"/>
            <w:r>
              <w:rPr>
                <w:rFonts w:ascii="Times New Roman" w:hAnsi="Times New Roman"/>
                <w:sz w:val="24"/>
                <w:szCs w:val="24"/>
                <w:lang w:eastAsia="en-US"/>
              </w:rPr>
              <w:t>льякан</w:t>
            </w:r>
            <w:proofErr w:type="spellEnd"/>
          </w:p>
        </w:tc>
        <w:tc>
          <w:tcPr>
            <w:tcW w:w="1913" w:type="dxa"/>
            <w:tcBorders>
              <w:top w:val="single" w:sz="4" w:space="0" w:color="auto"/>
              <w:left w:val="single" w:sz="4" w:space="0" w:color="auto"/>
              <w:bottom w:val="single" w:sz="4" w:space="0" w:color="auto"/>
              <w:right w:val="single" w:sz="4" w:space="0" w:color="auto"/>
            </w:tcBorders>
          </w:tcPr>
          <w:p w:rsidR="00622368" w:rsidRPr="0038101A" w:rsidRDefault="00622368" w:rsidP="0088318D">
            <w:pPr>
              <w:ind w:firstLine="567"/>
              <w:jc w:val="both"/>
              <w:rPr>
                <w:rFonts w:ascii="Times New Roman" w:hAnsi="Times New Roman"/>
                <w:sz w:val="24"/>
                <w:szCs w:val="24"/>
              </w:rPr>
            </w:pPr>
          </w:p>
        </w:tc>
        <w:tc>
          <w:tcPr>
            <w:tcW w:w="2235" w:type="dxa"/>
            <w:tcBorders>
              <w:top w:val="single" w:sz="4" w:space="0" w:color="auto"/>
              <w:left w:val="single" w:sz="4" w:space="0" w:color="auto"/>
              <w:bottom w:val="single" w:sz="4" w:space="0" w:color="auto"/>
              <w:right w:val="single" w:sz="4" w:space="0" w:color="auto"/>
            </w:tcBorders>
          </w:tcPr>
          <w:p w:rsidR="00622368" w:rsidRPr="0038101A" w:rsidRDefault="00622368" w:rsidP="0088318D">
            <w:pPr>
              <w:ind w:firstLine="286"/>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22368" w:rsidRPr="0038101A" w:rsidRDefault="00622368" w:rsidP="0088318D">
            <w:pPr>
              <w:jc w:val="center"/>
              <w:rPr>
                <w:rFonts w:ascii="Times New Roman" w:hAnsi="Times New Roman"/>
                <w:sz w:val="24"/>
                <w:szCs w:val="24"/>
              </w:rPr>
            </w:pPr>
            <w:r>
              <w:rPr>
                <w:rFonts w:ascii="Times New Roman" w:hAnsi="Times New Roman"/>
                <w:sz w:val="24"/>
                <w:szCs w:val="24"/>
              </w:rPr>
              <w:t>07 августа 2022 года</w:t>
            </w:r>
          </w:p>
        </w:tc>
      </w:tr>
    </w:tbl>
    <w:p w:rsidR="00622368" w:rsidRPr="0038101A" w:rsidRDefault="00622368" w:rsidP="00622368">
      <w:pPr>
        <w:spacing w:after="0" w:line="240" w:lineRule="auto"/>
        <w:ind w:firstLine="567"/>
        <w:jc w:val="both"/>
        <w:rPr>
          <w:rFonts w:ascii="Times New Roman" w:hAnsi="Times New Roman"/>
          <w:b/>
          <w:sz w:val="28"/>
          <w:szCs w:val="28"/>
        </w:rPr>
      </w:pPr>
    </w:p>
    <w:p w:rsidR="00622368" w:rsidRPr="0038101A" w:rsidRDefault="00622368" w:rsidP="00622368">
      <w:pPr>
        <w:spacing w:after="0" w:line="240" w:lineRule="auto"/>
        <w:ind w:firstLine="567"/>
        <w:jc w:val="right"/>
        <w:rPr>
          <w:rFonts w:ascii="Times New Roman" w:hAnsi="Times New Roman"/>
          <w:sz w:val="24"/>
          <w:szCs w:val="24"/>
        </w:rPr>
      </w:pPr>
    </w:p>
    <w:p w:rsidR="00622368" w:rsidRDefault="00622368" w:rsidP="00622368">
      <w:pPr>
        <w:jc w:val="both"/>
        <w:rPr>
          <w:rFonts w:ascii="Times New Roman" w:hAnsi="Times New Roman"/>
          <w:sz w:val="28"/>
          <w:szCs w:val="28"/>
        </w:rPr>
      </w:pPr>
    </w:p>
    <w:p w:rsidR="00622368" w:rsidRPr="003310A1" w:rsidRDefault="00622368" w:rsidP="00622368">
      <w:pPr>
        <w:rPr>
          <w:rFonts w:ascii="Times New Roman" w:hAnsi="Times New Roman"/>
          <w:sz w:val="28"/>
          <w:szCs w:val="28"/>
        </w:rPr>
      </w:pPr>
    </w:p>
    <w:p w:rsidR="003366DE" w:rsidRPr="00622368" w:rsidRDefault="003366DE" w:rsidP="00622368"/>
    <w:sectPr w:rsidR="003366DE" w:rsidRPr="00622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B10"/>
    <w:multiLevelType w:val="multilevel"/>
    <w:tmpl w:val="BCC684A6"/>
    <w:lvl w:ilvl="0">
      <w:start w:val="9"/>
      <w:numFmt w:val="decimal"/>
      <w:lvlText w:val="%1."/>
      <w:lvlJc w:val="left"/>
      <w:pPr>
        <w:ind w:left="1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3">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30715"/>
    <w:multiLevelType w:val="hybridMultilevel"/>
    <w:tmpl w:val="C514213C"/>
    <w:lvl w:ilvl="0" w:tplc="510ED61C">
      <w:start w:val="1"/>
      <w:numFmt w:val="bullet"/>
      <w:lvlText w:val="-"/>
      <w:lvlJc w:val="left"/>
      <w:pPr>
        <w:ind w:left="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C203B4">
      <w:start w:val="2"/>
      <w:numFmt w:val="decimal"/>
      <w:lvlText w:val="%2."/>
      <w:lvlJc w:val="left"/>
      <w:pPr>
        <w:ind w:left="3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7C0A426">
      <w:start w:val="1"/>
      <w:numFmt w:val="lowerRoman"/>
      <w:lvlText w:val="%3"/>
      <w:lvlJc w:val="left"/>
      <w:pPr>
        <w:ind w:left="19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F648666">
      <w:start w:val="1"/>
      <w:numFmt w:val="decimal"/>
      <w:lvlText w:val="%4"/>
      <w:lvlJc w:val="left"/>
      <w:pPr>
        <w:ind w:left="27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756BC3A">
      <w:start w:val="1"/>
      <w:numFmt w:val="lowerLetter"/>
      <w:lvlText w:val="%5"/>
      <w:lvlJc w:val="left"/>
      <w:pPr>
        <w:ind w:left="3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2700C96">
      <w:start w:val="1"/>
      <w:numFmt w:val="lowerRoman"/>
      <w:lvlText w:val="%6"/>
      <w:lvlJc w:val="left"/>
      <w:pPr>
        <w:ind w:left="41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22472F8">
      <w:start w:val="1"/>
      <w:numFmt w:val="decimal"/>
      <w:lvlText w:val="%7"/>
      <w:lvlJc w:val="left"/>
      <w:pPr>
        <w:ind w:left="48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612D92A">
      <w:start w:val="1"/>
      <w:numFmt w:val="lowerLetter"/>
      <w:lvlText w:val="%8"/>
      <w:lvlJc w:val="left"/>
      <w:pPr>
        <w:ind w:left="55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03ED182">
      <w:start w:val="1"/>
      <w:numFmt w:val="lowerRoman"/>
      <w:lvlText w:val="%9"/>
      <w:lvlJc w:val="left"/>
      <w:pPr>
        <w:ind w:left="63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5D207F"/>
    <w:multiLevelType w:val="hybridMultilevel"/>
    <w:tmpl w:val="A616434A"/>
    <w:lvl w:ilvl="0" w:tplc="DA2C83DE">
      <w:start w:val="1"/>
      <w:numFmt w:val="decimal"/>
      <w:lvlText w:val="%1."/>
      <w:lvlJc w:val="left"/>
      <w:pPr>
        <w:ind w:left="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C053F0">
      <w:start w:val="1"/>
      <w:numFmt w:val="lowerLetter"/>
      <w:lvlText w:val="%2"/>
      <w:lvlJc w:val="left"/>
      <w:pPr>
        <w:ind w:left="16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A403CE">
      <w:start w:val="1"/>
      <w:numFmt w:val="lowerRoman"/>
      <w:lvlText w:val="%3"/>
      <w:lvlJc w:val="left"/>
      <w:pPr>
        <w:ind w:left="23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AC6A0A">
      <w:start w:val="1"/>
      <w:numFmt w:val="decimal"/>
      <w:lvlText w:val="%4"/>
      <w:lvlJc w:val="left"/>
      <w:pPr>
        <w:ind w:left="31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1A9192">
      <w:start w:val="1"/>
      <w:numFmt w:val="lowerLetter"/>
      <w:lvlText w:val="%5"/>
      <w:lvlJc w:val="left"/>
      <w:pPr>
        <w:ind w:left="38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6D9E0">
      <w:start w:val="1"/>
      <w:numFmt w:val="lowerRoman"/>
      <w:lvlText w:val="%6"/>
      <w:lvlJc w:val="left"/>
      <w:pPr>
        <w:ind w:left="4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D00BFA">
      <w:start w:val="1"/>
      <w:numFmt w:val="decimal"/>
      <w:lvlText w:val="%7"/>
      <w:lvlJc w:val="left"/>
      <w:pPr>
        <w:ind w:left="5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1CB41A">
      <w:start w:val="1"/>
      <w:numFmt w:val="lowerLetter"/>
      <w:lvlText w:val="%8"/>
      <w:lvlJc w:val="left"/>
      <w:pPr>
        <w:ind w:left="5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FE0514">
      <w:start w:val="1"/>
      <w:numFmt w:val="lowerRoman"/>
      <w:lvlText w:val="%9"/>
      <w:lvlJc w:val="left"/>
      <w:pPr>
        <w:ind w:left="6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C41B1B"/>
    <w:multiLevelType w:val="hybridMultilevel"/>
    <w:tmpl w:val="10422636"/>
    <w:lvl w:ilvl="0" w:tplc="3ACAC17C">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DE0EF92">
      <w:start w:val="1"/>
      <w:numFmt w:val="lowerLetter"/>
      <w:lvlText w:val="%2"/>
      <w:lvlJc w:val="left"/>
      <w:pPr>
        <w:ind w:left="18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2FAACEA">
      <w:start w:val="1"/>
      <w:numFmt w:val="lowerRoman"/>
      <w:lvlText w:val="%3"/>
      <w:lvlJc w:val="left"/>
      <w:pPr>
        <w:ind w:left="25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1006392">
      <w:start w:val="1"/>
      <w:numFmt w:val="decimal"/>
      <w:lvlText w:val="%4"/>
      <w:lvlJc w:val="left"/>
      <w:pPr>
        <w:ind w:left="32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65447DAC">
      <w:start w:val="1"/>
      <w:numFmt w:val="lowerLetter"/>
      <w:lvlText w:val="%5"/>
      <w:lvlJc w:val="left"/>
      <w:pPr>
        <w:ind w:left="39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D0B67B74">
      <w:start w:val="1"/>
      <w:numFmt w:val="lowerRoman"/>
      <w:lvlText w:val="%6"/>
      <w:lvlJc w:val="left"/>
      <w:pPr>
        <w:ind w:left="46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1B4B5C4">
      <w:start w:val="1"/>
      <w:numFmt w:val="decimal"/>
      <w:lvlText w:val="%7"/>
      <w:lvlJc w:val="left"/>
      <w:pPr>
        <w:ind w:left="54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7B69B0C">
      <w:start w:val="1"/>
      <w:numFmt w:val="lowerLetter"/>
      <w:lvlText w:val="%8"/>
      <w:lvlJc w:val="left"/>
      <w:pPr>
        <w:ind w:left="61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BD6358C">
      <w:start w:val="1"/>
      <w:numFmt w:val="lowerRoman"/>
      <w:lvlText w:val="%9"/>
      <w:lvlJc w:val="left"/>
      <w:pPr>
        <w:ind w:left="68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9">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9FC6479"/>
    <w:multiLevelType w:val="hybridMultilevel"/>
    <w:tmpl w:val="9D184658"/>
    <w:lvl w:ilvl="0" w:tplc="0792DF66">
      <w:start w:val="4"/>
      <w:numFmt w:val="decimal"/>
      <w:lvlText w:val="%1."/>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67004B8">
      <w:start w:val="1"/>
      <w:numFmt w:val="lowerLetter"/>
      <w:lvlText w:val="%2"/>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6E53DC">
      <w:start w:val="1"/>
      <w:numFmt w:val="lowerRoman"/>
      <w:lvlText w:val="%3"/>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EDCD2B0">
      <w:start w:val="1"/>
      <w:numFmt w:val="decimal"/>
      <w:lvlText w:val="%4"/>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18239A">
      <w:start w:val="1"/>
      <w:numFmt w:val="lowerLetter"/>
      <w:lvlText w:val="%5"/>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EE6200">
      <w:start w:val="1"/>
      <w:numFmt w:val="lowerRoman"/>
      <w:lvlText w:val="%6"/>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503ED6">
      <w:start w:val="1"/>
      <w:numFmt w:val="decimal"/>
      <w:lvlText w:val="%7"/>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E6CC1E">
      <w:start w:val="1"/>
      <w:numFmt w:val="lowerLetter"/>
      <w:lvlText w:val="%8"/>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50C3D6">
      <w:start w:val="1"/>
      <w:numFmt w:val="lowerRoman"/>
      <w:lvlText w:val="%9"/>
      <w:lvlJc w:val="left"/>
      <w:pPr>
        <w:ind w:left="6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5">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7"/>
  </w:num>
  <w:num w:numId="8">
    <w:abstractNumId w:val="26"/>
  </w:num>
  <w:num w:numId="9">
    <w:abstractNumId w:val="22"/>
  </w:num>
  <w:num w:numId="10">
    <w:abstractNumId w:val="25"/>
  </w:num>
  <w:num w:numId="11">
    <w:abstractNumId w:val="18"/>
  </w:num>
  <w:num w:numId="12">
    <w:abstractNumId w:val="19"/>
  </w:num>
  <w:num w:numId="13">
    <w:abstractNumId w:val="21"/>
  </w:num>
  <w:num w:numId="14">
    <w:abstractNumId w:val="6"/>
  </w:num>
  <w:num w:numId="15">
    <w:abstractNumId w:val="12"/>
  </w:num>
  <w:num w:numId="16">
    <w:abstractNumId w:val="2"/>
  </w:num>
  <w:num w:numId="17">
    <w:abstractNumId w:val="11"/>
  </w:num>
  <w:num w:numId="18">
    <w:abstractNumId w:val="13"/>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B47B4"/>
    <w:rsid w:val="002F4C7A"/>
    <w:rsid w:val="003366DE"/>
    <w:rsid w:val="00622368"/>
    <w:rsid w:val="0070207C"/>
    <w:rsid w:val="00777A6F"/>
    <w:rsid w:val="007F10DD"/>
    <w:rsid w:val="00AD6753"/>
    <w:rsid w:val="00BE0966"/>
    <w:rsid w:val="00D8691D"/>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f2"/>
    <w:rsid w:val="006223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 w:type="numbering" w:customStyle="1" w:styleId="2b">
    <w:name w:val="Нет списка2"/>
    <w:next w:val="a3"/>
    <w:uiPriority w:val="99"/>
    <w:semiHidden/>
    <w:unhideWhenUsed/>
    <w:rsid w:val="00AD6753"/>
  </w:style>
  <w:style w:type="numbering" w:customStyle="1" w:styleId="110">
    <w:name w:val="Нет списка11"/>
    <w:next w:val="a3"/>
    <w:uiPriority w:val="99"/>
    <w:semiHidden/>
    <w:unhideWhenUsed/>
    <w:rsid w:val="00AD6753"/>
  </w:style>
  <w:style w:type="numbering" w:customStyle="1" w:styleId="35">
    <w:name w:val="Нет списка3"/>
    <w:next w:val="a3"/>
    <w:uiPriority w:val="99"/>
    <w:semiHidden/>
    <w:unhideWhenUsed/>
    <w:rsid w:val="00777A6F"/>
  </w:style>
  <w:style w:type="numbering" w:customStyle="1" w:styleId="120">
    <w:name w:val="Нет списка12"/>
    <w:next w:val="a3"/>
    <w:uiPriority w:val="99"/>
    <w:semiHidden/>
    <w:unhideWhenUsed/>
    <w:rsid w:val="00777A6F"/>
  </w:style>
  <w:style w:type="table" w:customStyle="1" w:styleId="1b">
    <w:name w:val="Сетка таблицы1"/>
    <w:basedOn w:val="a2"/>
    <w:next w:val="aff2"/>
    <w:uiPriority w:val="59"/>
    <w:rsid w:val="0070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f2"/>
    <w:rsid w:val="006223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e1ajfjhhl3g.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2022-03-30T23:44:00Z</dcterms:created>
  <dcterms:modified xsi:type="dcterms:W3CDTF">2022-05-04T02:16:00Z</dcterms:modified>
</cp:coreProperties>
</file>