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D2" w:rsidRDefault="00432DD2" w:rsidP="00432DD2">
      <w:pPr>
        <w:pStyle w:val="a4"/>
        <w:jc w:val="center"/>
        <w:rPr>
          <w:rFonts w:ascii="Times New Roman" w:hAnsi="Times New Roman"/>
          <w:b/>
          <w:sz w:val="36"/>
          <w:szCs w:val="36"/>
        </w:rPr>
      </w:pPr>
      <w:r>
        <w:rPr>
          <w:rFonts w:ascii="Times New Roman" w:hAnsi="Times New Roman"/>
          <w:b/>
          <w:sz w:val="36"/>
          <w:szCs w:val="36"/>
        </w:rPr>
        <w:t>АДМИНИСТРАЦИЯ СЕЛЬСКОГО ПОСЕЛЕНИЯ</w:t>
      </w:r>
      <w:r>
        <w:rPr>
          <w:rFonts w:ascii="Times New Roman" w:hAnsi="Times New Roman"/>
          <w:b/>
          <w:sz w:val="28"/>
          <w:szCs w:val="28"/>
        </w:rPr>
        <w:t xml:space="preserve"> </w:t>
      </w:r>
    </w:p>
    <w:p w:rsidR="00432DD2" w:rsidRDefault="00432DD2" w:rsidP="00432DD2">
      <w:pPr>
        <w:pStyle w:val="a4"/>
        <w:jc w:val="center"/>
        <w:rPr>
          <w:rFonts w:ascii="Times New Roman" w:hAnsi="Times New Roman"/>
          <w:b/>
          <w:sz w:val="28"/>
          <w:szCs w:val="28"/>
        </w:rPr>
      </w:pPr>
      <w:r>
        <w:rPr>
          <w:rFonts w:ascii="Times New Roman" w:hAnsi="Times New Roman"/>
          <w:b/>
          <w:sz w:val="36"/>
          <w:szCs w:val="36"/>
        </w:rPr>
        <w:t>«УРЮМСКОЕ»</w:t>
      </w:r>
    </w:p>
    <w:p w:rsidR="00432DD2" w:rsidRDefault="00432DD2" w:rsidP="00432DD2">
      <w:pPr>
        <w:pStyle w:val="a4"/>
        <w:rPr>
          <w:rFonts w:ascii="Times New Roman" w:hAnsi="Times New Roman"/>
          <w:sz w:val="28"/>
          <w:szCs w:val="28"/>
        </w:rPr>
      </w:pPr>
    </w:p>
    <w:p w:rsidR="00432DD2" w:rsidRDefault="00432DD2" w:rsidP="00432DD2">
      <w:pPr>
        <w:pStyle w:val="a4"/>
        <w:jc w:val="center"/>
        <w:rPr>
          <w:rFonts w:ascii="Times New Roman" w:hAnsi="Times New Roman"/>
          <w:b/>
          <w:sz w:val="36"/>
          <w:szCs w:val="36"/>
        </w:rPr>
      </w:pPr>
      <w:r>
        <w:rPr>
          <w:rFonts w:ascii="Times New Roman" w:hAnsi="Times New Roman"/>
          <w:b/>
          <w:sz w:val="36"/>
          <w:szCs w:val="36"/>
        </w:rPr>
        <w:t>ПОСТАНОВЛЕНИЕ</w:t>
      </w: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b/>
          <w:sz w:val="28"/>
          <w:szCs w:val="28"/>
        </w:rPr>
      </w:pPr>
      <w:r>
        <w:rPr>
          <w:rFonts w:ascii="Times New Roman" w:hAnsi="Times New Roman"/>
          <w:b/>
          <w:sz w:val="28"/>
          <w:szCs w:val="28"/>
        </w:rPr>
        <w:t>01 октября 2017 год                                                                                            №80</w:t>
      </w:r>
    </w:p>
    <w:p w:rsidR="00432DD2" w:rsidRDefault="00432DD2" w:rsidP="00432DD2">
      <w:pPr>
        <w:pStyle w:val="a4"/>
        <w:rPr>
          <w:rFonts w:ascii="Times New Roman" w:hAnsi="Times New Roman"/>
          <w:b/>
          <w:sz w:val="28"/>
          <w:szCs w:val="28"/>
        </w:rPr>
      </w:pPr>
      <w:r>
        <w:rPr>
          <w:rFonts w:ascii="Times New Roman" w:hAnsi="Times New Roman"/>
          <w:b/>
          <w:sz w:val="28"/>
          <w:szCs w:val="28"/>
        </w:rPr>
        <w:t xml:space="preserve">                                                       п.ст.Урюм</w:t>
      </w:r>
    </w:p>
    <w:p w:rsidR="00432DD2" w:rsidRDefault="00432DD2" w:rsidP="00432DD2">
      <w:pPr>
        <w:pStyle w:val="a4"/>
        <w:rPr>
          <w:rFonts w:ascii="Times New Roman" w:hAnsi="Times New Roman"/>
          <w:b/>
          <w:sz w:val="28"/>
          <w:szCs w:val="28"/>
        </w:rPr>
      </w:pPr>
    </w:p>
    <w:p w:rsidR="00432DD2" w:rsidRDefault="00432DD2" w:rsidP="00432DD2">
      <w:pPr>
        <w:pStyle w:val="a4"/>
        <w:jc w:val="center"/>
        <w:rPr>
          <w:rFonts w:ascii="Times New Roman" w:hAnsi="Times New Roman"/>
          <w:b/>
          <w:sz w:val="28"/>
          <w:szCs w:val="28"/>
        </w:rPr>
      </w:pPr>
      <w:r>
        <w:rPr>
          <w:rFonts w:ascii="Times New Roman" w:hAnsi="Times New Roman"/>
          <w:b/>
          <w:sz w:val="28"/>
          <w:szCs w:val="28"/>
        </w:rPr>
        <w:t>Об утверждении Правил определения требований к закупаемым муниципальными органами сельского поселения «Урюмское»  отдельным видам товаров, работ, услуг (в том числе предельных цен товаров, работ, услуг) для обеспечения муниципальных нужд</w:t>
      </w: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соответствии с пунктом 2 части 4 статьи 19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ст. 42 Устава сельского поселения «Урюмское»,  администрация сельского поселения «Урюмское»  постановляет:</w:t>
      </w: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sz w:val="28"/>
          <w:szCs w:val="28"/>
        </w:rPr>
      </w:pPr>
      <w:r>
        <w:rPr>
          <w:rFonts w:ascii="Times New Roman" w:hAnsi="Times New Roman"/>
          <w:sz w:val="28"/>
          <w:szCs w:val="28"/>
        </w:rPr>
        <w:t>1. Утвердить прилагаемые Правила  определения требований к закупаемым муниципальными органами сельского поселения «Урюмское»  отдельным видам товаров, работ, услуг (в том числе предельных цен товаров, работ, услуг) для обеспечения муниципальных нужд  (далее – Правила).</w:t>
      </w:r>
    </w:p>
    <w:p w:rsidR="00432DD2" w:rsidRDefault="00432DD2" w:rsidP="00432DD2">
      <w:pPr>
        <w:pStyle w:val="a4"/>
        <w:rPr>
          <w:rFonts w:ascii="Times New Roman" w:hAnsi="Times New Roman"/>
          <w:sz w:val="28"/>
          <w:szCs w:val="28"/>
        </w:rPr>
      </w:pPr>
      <w:r>
        <w:rPr>
          <w:rFonts w:ascii="Times New Roman" w:hAnsi="Times New Roman"/>
          <w:sz w:val="28"/>
          <w:szCs w:val="28"/>
        </w:rPr>
        <w:t>2. Муниципальным органами  сельского поселения «Урюмское»  в срок до 1 июня 2016 года разработать и утвердить требования к закупаемым ими, их подведомственными учреждениями отдельным видам товаров, работ, услуг (в том числе предельные цены товаров, работ, услуг) в соответствии с Правилами, утвержденными настоящим постановлением.</w:t>
      </w:r>
    </w:p>
    <w:p w:rsidR="00432DD2" w:rsidRDefault="00432DD2" w:rsidP="00432DD2">
      <w:pPr>
        <w:pStyle w:val="a4"/>
        <w:rPr>
          <w:rFonts w:ascii="Times New Roman" w:hAnsi="Times New Roman"/>
          <w:sz w:val="28"/>
          <w:szCs w:val="28"/>
        </w:rPr>
      </w:pPr>
      <w:r>
        <w:rPr>
          <w:rFonts w:ascii="Times New Roman" w:hAnsi="Times New Roman"/>
          <w:sz w:val="28"/>
          <w:szCs w:val="28"/>
        </w:rPr>
        <w:t>3. Управлению делами администрации сельского поселения «Урюмское» обеспечить опубликование настоящего постановления  на официальном сайте единой информационной системы в сфере закупок в информационно-телекоммуникационной сети Интернет.</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4. Настоящее постановление разместить на официальном сайте </w:t>
      </w:r>
      <w:hyperlink r:id="rId4" w:history="1">
        <w:r>
          <w:rPr>
            <w:rStyle w:val="a5"/>
            <w:rFonts w:ascii="Times New Roman" w:hAnsi="Times New Roman"/>
            <w:sz w:val="28"/>
            <w:szCs w:val="28"/>
          </w:rPr>
          <w:t>www.забайкальскийкрай</w:t>
        </w:r>
      </w:hyperlink>
      <w:r>
        <w:rPr>
          <w:rFonts w:ascii="Times New Roman" w:hAnsi="Times New Roman"/>
          <w:sz w:val="28"/>
          <w:szCs w:val="28"/>
        </w:rPr>
        <w:t>.рф в разделе местное самоуправление Чернышевский район.</w:t>
      </w:r>
    </w:p>
    <w:p w:rsidR="00432DD2" w:rsidRDefault="00432DD2" w:rsidP="00432DD2">
      <w:pPr>
        <w:pStyle w:val="a4"/>
        <w:rPr>
          <w:rFonts w:ascii="Times New Roman" w:hAnsi="Times New Roman"/>
          <w:sz w:val="28"/>
          <w:szCs w:val="28"/>
        </w:rPr>
      </w:pPr>
      <w:r>
        <w:rPr>
          <w:rFonts w:ascii="Times New Roman" w:hAnsi="Times New Roman"/>
          <w:sz w:val="28"/>
          <w:szCs w:val="28"/>
        </w:rPr>
        <w:t>5. Настоящее постановление вступает в силу после его официального обнародования и распространяется на правоотношения  с 01.01.2016 г.</w:t>
      </w:r>
    </w:p>
    <w:p w:rsidR="00432DD2" w:rsidRDefault="00432DD2" w:rsidP="00432DD2">
      <w:pPr>
        <w:pStyle w:val="a4"/>
        <w:rPr>
          <w:rFonts w:ascii="Times New Roman" w:hAnsi="Times New Roman"/>
          <w:sz w:val="28"/>
          <w:szCs w:val="28"/>
        </w:rPr>
      </w:pPr>
      <w:r>
        <w:rPr>
          <w:rFonts w:ascii="Times New Roman" w:hAnsi="Times New Roman"/>
          <w:sz w:val="28"/>
          <w:szCs w:val="28"/>
        </w:rPr>
        <w:t>6. Контроль за исполнением настоящего постановления оставляю за собой.</w:t>
      </w: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sz w:val="28"/>
          <w:szCs w:val="28"/>
        </w:rPr>
      </w:pPr>
      <w:r>
        <w:rPr>
          <w:rFonts w:ascii="Times New Roman" w:hAnsi="Times New Roman"/>
          <w:sz w:val="28"/>
          <w:szCs w:val="28"/>
        </w:rPr>
        <w:t>Глава сельского поселения «Урюмское»                                             Н.В. Васильев</w:t>
      </w:r>
      <w:r>
        <w:rPr>
          <w:rFonts w:ascii="Times New Roman" w:hAnsi="Times New Roman"/>
          <w:sz w:val="28"/>
          <w:szCs w:val="28"/>
        </w:rPr>
        <w:tab/>
      </w:r>
    </w:p>
    <w:p w:rsidR="00432DD2" w:rsidRDefault="00432DD2" w:rsidP="00432DD2">
      <w:pPr>
        <w:pStyle w:val="a4"/>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432DD2" w:rsidRDefault="00432DD2" w:rsidP="00432DD2">
      <w:pPr>
        <w:pStyle w:val="a4"/>
        <w:rPr>
          <w:rFonts w:ascii="Times New Roman" w:hAnsi="Times New Roman"/>
          <w:sz w:val="28"/>
          <w:szCs w:val="28"/>
        </w:rPr>
      </w:pPr>
    </w:p>
    <w:p w:rsidR="00432DD2" w:rsidRDefault="00432DD2" w:rsidP="00432DD2">
      <w:pPr>
        <w:pStyle w:val="a4"/>
        <w:jc w:val="right"/>
        <w:rPr>
          <w:rFonts w:ascii="Times New Roman" w:hAnsi="Times New Roman"/>
          <w:sz w:val="28"/>
          <w:szCs w:val="28"/>
        </w:rPr>
      </w:pPr>
      <w:r>
        <w:rPr>
          <w:rFonts w:ascii="Times New Roman" w:hAnsi="Times New Roman"/>
          <w:sz w:val="28"/>
          <w:szCs w:val="28"/>
        </w:rPr>
        <w:lastRenderedPageBreak/>
        <w:t xml:space="preserve">                                                                                                      Приложение к </w:t>
      </w:r>
    </w:p>
    <w:p w:rsidR="00432DD2" w:rsidRDefault="00432DD2" w:rsidP="00432DD2">
      <w:pPr>
        <w:pStyle w:val="a4"/>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постановлению  администрации</w:t>
      </w:r>
    </w:p>
    <w:p w:rsidR="00432DD2" w:rsidRDefault="00432DD2" w:rsidP="00432DD2">
      <w:pPr>
        <w:pStyle w:val="a4"/>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сельского поселения «Урюмское»</w:t>
      </w:r>
    </w:p>
    <w:p w:rsidR="00432DD2" w:rsidRDefault="00432DD2" w:rsidP="00432DD2">
      <w:pPr>
        <w:pStyle w:val="a4"/>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 «25» августа 2016г. № 39</w:t>
      </w: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Правила </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определения требований к закупаемым муниципальными органами сельского поселения «Урюмское»  отдельным видам товаров, работ, услуг (в том числе предельных цен товаров, работ, услуг) для обеспечения муниципальных нужд</w:t>
      </w: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1. Настоящие Правила устанавливают  порядок определения требований к закупаемым муниципальными органами  сельского поселения «Урюмское»  и подведомственных им учреждений (далее - муниципальные органы), отдельным видам товаров, работ, услуг (в том числе предельных цен товаров, работ, услуг).</w:t>
      </w:r>
    </w:p>
    <w:p w:rsidR="00432DD2" w:rsidRDefault="00432DD2" w:rsidP="00432DD2">
      <w:pPr>
        <w:pStyle w:val="a4"/>
        <w:rPr>
          <w:rFonts w:ascii="Times New Roman" w:hAnsi="Times New Roman"/>
          <w:sz w:val="28"/>
          <w:szCs w:val="28"/>
        </w:rPr>
      </w:pPr>
      <w:r>
        <w:rPr>
          <w:rFonts w:ascii="Times New Roman" w:hAnsi="Times New Roman"/>
          <w:sz w:val="28"/>
          <w:szCs w:val="28"/>
        </w:rPr>
        <w:t>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2. Администрация сельского поселения «Урюмское» устанавливает применяемые муниципальными органами Правила определения требований к закупаемым муниципальными органами сельского поселения «Урюмское»  отдельным видам товаров, работ, услуг (в том числе предельных цен товаров, работ, услуг) для обеспечения муниципальных нужд.</w:t>
      </w:r>
    </w:p>
    <w:p w:rsidR="00432DD2" w:rsidRDefault="00432DD2" w:rsidP="00432DD2">
      <w:pPr>
        <w:pStyle w:val="a4"/>
        <w:rPr>
          <w:rFonts w:ascii="Times New Roman" w:hAnsi="Times New Roman"/>
          <w:sz w:val="28"/>
          <w:szCs w:val="28"/>
        </w:rPr>
      </w:pPr>
      <w:r>
        <w:rPr>
          <w:rFonts w:ascii="Times New Roman" w:hAnsi="Times New Roman"/>
          <w:sz w:val="28"/>
          <w:szCs w:val="28"/>
        </w:rPr>
        <w:t>Требования к закупаемым муниципальными органами отдельным видам товаров, работ, услуг (в том числе предельные цены товаров, работ, услуг) утверждаются муниципальными органами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для обеспечения муниципальных нужд (далее – ведомственный перечень).</w:t>
      </w:r>
    </w:p>
    <w:p w:rsidR="00432DD2" w:rsidRDefault="00432DD2" w:rsidP="00432DD2">
      <w:pPr>
        <w:pStyle w:val="a4"/>
        <w:rPr>
          <w:rFonts w:ascii="Times New Roman" w:hAnsi="Times New Roman"/>
          <w:sz w:val="28"/>
          <w:szCs w:val="28"/>
        </w:rPr>
      </w:pPr>
      <w:r>
        <w:rPr>
          <w:rFonts w:ascii="Times New Roman" w:hAnsi="Times New Roman"/>
          <w:sz w:val="28"/>
          <w:szCs w:val="28"/>
        </w:rPr>
        <w:t>Ведомственный перечень составляется по форме согласно приложению № 1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предусмотренных приложением № 2 (далее – обязательный перечень).</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w:t>
      </w:r>
      <w:r>
        <w:rPr>
          <w:rFonts w:ascii="Times New Roman" w:hAnsi="Times New Roman"/>
          <w:sz w:val="28"/>
          <w:szCs w:val="28"/>
        </w:rPr>
        <w:lastRenderedPageBreak/>
        <w:t>потребления в целях оказания муниципальных услуг (выполнения работ) и реализации муниципальных функций) или являются предметом роскоши в соответствии с законодательством Российской Федерации.</w:t>
      </w:r>
    </w:p>
    <w:p w:rsidR="00432DD2" w:rsidRDefault="00432DD2" w:rsidP="00432DD2">
      <w:pPr>
        <w:pStyle w:val="a4"/>
        <w:rPr>
          <w:rFonts w:ascii="Times New Roman" w:hAnsi="Times New Roman"/>
          <w:sz w:val="28"/>
          <w:szCs w:val="28"/>
        </w:rPr>
      </w:pPr>
      <w:r>
        <w:rPr>
          <w:rFonts w:ascii="Times New Roman" w:hAnsi="Times New Roman"/>
          <w:sz w:val="28"/>
          <w:szCs w:val="28"/>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432DD2" w:rsidRDefault="00432DD2" w:rsidP="00432DD2">
      <w:pPr>
        <w:pStyle w:val="a4"/>
        <w:rPr>
          <w:rFonts w:ascii="Times New Roman" w:hAnsi="Times New Roman"/>
          <w:sz w:val="28"/>
          <w:szCs w:val="28"/>
        </w:rPr>
      </w:pPr>
      <w:r>
        <w:rPr>
          <w:rFonts w:ascii="Times New Roman" w:hAnsi="Times New Roman"/>
          <w:sz w:val="28"/>
          <w:szCs w:val="28"/>
        </w:rPr>
        <w:t>Муниципальные органы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432DD2" w:rsidRDefault="00432DD2" w:rsidP="00432DD2">
      <w:pPr>
        <w:pStyle w:val="a4"/>
        <w:rPr>
          <w:rFonts w:ascii="Times New Roman" w:hAnsi="Times New Roman"/>
          <w:sz w:val="28"/>
          <w:szCs w:val="28"/>
        </w:rPr>
      </w:pPr>
      <w:r>
        <w:rPr>
          <w:rFonts w:ascii="Times New Roman" w:hAnsi="Times New Roman"/>
          <w:sz w:val="28"/>
          <w:szCs w:val="28"/>
        </w:rPr>
        <w:t>а) доля расходов муниципального органа на приобретение отдельного вида товаров, работ, услуг для обеспечения муниципальных нужд за отчетный финансовый год в общем объеме расходов этого муниципального органа на приобретение товаров, работ, услуг за отчетный финансовый год;</w:t>
      </w:r>
    </w:p>
    <w:p w:rsidR="00432DD2" w:rsidRDefault="00432DD2" w:rsidP="00432DD2">
      <w:pPr>
        <w:pStyle w:val="a4"/>
        <w:rPr>
          <w:rFonts w:ascii="Times New Roman" w:hAnsi="Times New Roman"/>
          <w:sz w:val="28"/>
          <w:szCs w:val="28"/>
        </w:rPr>
      </w:pPr>
      <w:r>
        <w:rPr>
          <w:rFonts w:ascii="Times New Roman" w:hAnsi="Times New Roman"/>
          <w:sz w:val="28"/>
          <w:szCs w:val="28"/>
        </w:rPr>
        <w:t>б) доля контрактов муниципального органа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и подведомственных ему казенных и бюджетных учреждений на приобретение товаров, работ, услуг, заключенных в отчетном финансовом году.</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4. Муниципальные органы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закупок, осуществляемых муниципальными органами.</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5. В целях формирования ведомственного перечня муниципальные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6. Муниципальные органы при формировании ведомственного перечня вправе включить в него дополнительно:</w:t>
      </w:r>
    </w:p>
    <w:p w:rsidR="00432DD2" w:rsidRDefault="00432DD2" w:rsidP="00432DD2">
      <w:pPr>
        <w:pStyle w:val="a4"/>
        <w:rPr>
          <w:rFonts w:ascii="Times New Roman" w:hAnsi="Times New Roman"/>
          <w:sz w:val="28"/>
          <w:szCs w:val="28"/>
        </w:rPr>
      </w:pPr>
      <w:r>
        <w:rPr>
          <w:rFonts w:ascii="Times New Roman" w:hAnsi="Times New Roman"/>
          <w:sz w:val="28"/>
          <w:szCs w:val="28"/>
        </w:rPr>
        <w:t>а) отдельные виды товаров, работ, услуг, не указанные в обязательном перечне и не соответствующие критериям, указанным в пункте 3 настоящих Правил;</w:t>
      </w:r>
    </w:p>
    <w:p w:rsidR="00432DD2" w:rsidRDefault="00432DD2" w:rsidP="00432DD2">
      <w:pPr>
        <w:pStyle w:val="a4"/>
        <w:rPr>
          <w:rFonts w:ascii="Times New Roman" w:hAnsi="Times New Roman"/>
          <w:sz w:val="28"/>
          <w:szCs w:val="28"/>
        </w:rPr>
      </w:pPr>
      <w:r>
        <w:rPr>
          <w:rFonts w:ascii="Times New Roman" w:hAnsi="Times New Roman"/>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 1 к настоящим Правилам, в том числе с учетом функционального назначения товара, под которым для целей настоящих </w:t>
      </w:r>
      <w:r>
        <w:rPr>
          <w:rFonts w:ascii="Times New Roman" w:hAnsi="Times New Roman"/>
          <w:sz w:val="28"/>
          <w:szCs w:val="28"/>
        </w:rPr>
        <w:lastRenderedPageBreak/>
        <w:t>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а) с учетом категорий и (или) групп должностей работников муниципальных органов сельского поселения «Урюмское», если  затраты на их приобретение  в соответствии с </w:t>
      </w:r>
      <w:hyperlink r:id="rId5" w:history="1">
        <w:r>
          <w:rPr>
            <w:rStyle w:val="a5"/>
            <w:rFonts w:ascii="Times New Roman" w:hAnsi="Times New Roman"/>
            <w:sz w:val="28"/>
            <w:szCs w:val="28"/>
          </w:rPr>
          <w:t>требованиями</w:t>
        </w:r>
      </w:hyperlink>
      <w:r>
        <w:rPr>
          <w:rFonts w:ascii="Times New Roman" w:hAnsi="Times New Roman"/>
          <w:sz w:val="28"/>
          <w:szCs w:val="28"/>
        </w:rPr>
        <w:t xml:space="preserve"> к определению нормативных затрат на обеспечение функций муниципальных органов, органов управления работников муниципальных органов, утвержденными постановлением администрации сельского поселения «Урюмское»  от  12.01.2017 г.  № 2 «Об утверждении требований к определению нормативных затрат на обеспечение функций муниципальных органов сельского поселения «Урюмское»  (далее - требования к определению нормативных затрат), определяются с учетом категорий и (или) групп должностей работников;</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6" w:history="1">
        <w:r>
          <w:rPr>
            <w:rStyle w:val="a5"/>
            <w:rFonts w:ascii="Times New Roman" w:hAnsi="Times New Roman"/>
            <w:sz w:val="28"/>
            <w:szCs w:val="28"/>
          </w:rPr>
          <w:t>классификатором</w:t>
        </w:r>
      </w:hyperlink>
      <w:r>
        <w:rPr>
          <w:rFonts w:ascii="Times New Roman" w:hAnsi="Times New Roman"/>
          <w:sz w:val="28"/>
          <w:szCs w:val="28"/>
        </w:rPr>
        <w:t xml:space="preserve"> продукции по видам экономической деятельности.</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9. Предельные цены товаров, работ, услуг устанавливаются муниципальным органом в случае, если требованиями к определению нормативных затрат установлены нормативы цены на соответствующие товары, работы, услуги.</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10. Обязательный перечень и ведомственный перечень формируется с учетом: </w:t>
      </w:r>
    </w:p>
    <w:p w:rsidR="00432DD2" w:rsidRDefault="00432DD2" w:rsidP="00432DD2">
      <w:pPr>
        <w:pStyle w:val="a4"/>
        <w:rPr>
          <w:rFonts w:ascii="Times New Roman" w:hAnsi="Times New Roman"/>
          <w:sz w:val="28"/>
          <w:szCs w:val="28"/>
        </w:rPr>
      </w:pPr>
      <w:r>
        <w:rPr>
          <w:rFonts w:ascii="Times New Roman" w:hAnsi="Times New Roman"/>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432DD2" w:rsidRDefault="00432DD2" w:rsidP="00432DD2">
      <w:pPr>
        <w:pStyle w:val="a4"/>
        <w:rPr>
          <w:rFonts w:ascii="Times New Roman" w:hAnsi="Times New Roman"/>
          <w:sz w:val="28"/>
          <w:szCs w:val="28"/>
        </w:rPr>
      </w:pPr>
      <w:r>
        <w:rPr>
          <w:rFonts w:ascii="Times New Roman" w:hAnsi="Times New Roman"/>
          <w:sz w:val="28"/>
          <w:szCs w:val="28"/>
        </w:rPr>
        <w:t>б) положений статьи 33 Федерального закона "О контрактной системе в сфере закупок товаров, работ, услуг для обеспечения государственных и муниципальных нужд";</w:t>
      </w:r>
    </w:p>
    <w:p w:rsidR="00432DD2" w:rsidRDefault="00432DD2" w:rsidP="00432DD2">
      <w:pPr>
        <w:pStyle w:val="a4"/>
        <w:rPr>
          <w:rFonts w:ascii="Times New Roman" w:hAnsi="Times New Roman"/>
          <w:sz w:val="28"/>
          <w:szCs w:val="28"/>
        </w:rPr>
      </w:pPr>
      <w:r>
        <w:rPr>
          <w:rFonts w:ascii="Times New Roman" w:hAnsi="Times New Roman"/>
          <w:sz w:val="28"/>
          <w:szCs w:val="28"/>
        </w:rPr>
        <w:t>в) принципа обеспечения конкуренции, определенного статьей 8 Федерального закона "О контрактной системе в сфере закупок товаров, работ, услуг для обеспечения государственных и муниципальных нужд".</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11. Обязательный перечень составляется по форме согласно приложению № 1 и может быть дополнен информацией, предусмотренной правилами определения требований.</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12. Отдельные виды товаров, работ, услуг включаются в обязательный перечень, содержащийся в правилах определения требований, утверждаемых администрацией сельского поселения «Урюмское» в соответствии с указанными </w:t>
      </w:r>
      <w:r>
        <w:rPr>
          <w:rFonts w:ascii="Times New Roman" w:hAnsi="Times New Roman"/>
          <w:sz w:val="28"/>
          <w:szCs w:val="28"/>
        </w:rPr>
        <w:lastRenderedPageBreak/>
        <w:t>в пункте 3 настоящих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муниципальных нужд. Обязательный перечень, содержащийся в правилах определения требований,  включает отдельные виды товаров, работ, услуг, в отношении которых обязательным перечнем, содержащимся в правилах определения требований, утверждаемых администрацией сельского поселения «Урюмское», установлены предельные цены и (или) значения характеристик (свойств) таких товаров, работ, услуг.</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13.Используемые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432DD2" w:rsidRDefault="00432DD2" w:rsidP="00432DD2">
      <w:pPr>
        <w:pStyle w:val="a4"/>
        <w:rPr>
          <w:rFonts w:ascii="Times New Roman" w:hAnsi="Times New Roman"/>
          <w:sz w:val="28"/>
          <w:szCs w:val="28"/>
        </w:rPr>
      </w:pPr>
      <w:r>
        <w:rPr>
          <w:rFonts w:ascii="Times New Roman" w:hAnsi="Times New Roman"/>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432DD2" w:rsidRDefault="00432DD2" w:rsidP="00432DD2">
      <w:pPr>
        <w:pStyle w:val="a4"/>
        <w:rPr>
          <w:rFonts w:ascii="Times New Roman" w:hAnsi="Times New Roman"/>
          <w:sz w:val="28"/>
          <w:szCs w:val="28"/>
        </w:rPr>
      </w:pPr>
      <w:r>
        <w:rPr>
          <w:rFonts w:ascii="Times New Roman" w:hAnsi="Times New Roman"/>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15. Предельные цены товаров, работ, услуг, утверждаемых администрацией сельского поселения «Урюмское», не могут превышать предельные цены товаров, работ, услуг, установленные муниципальными  органами при утверждении нормативных затрат на обеспечение функций муниципальных органов.</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        16.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и бюджетных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администрацией сельского поселения «Урюмское», для муниципального служащего, замещающего должность руководителя (заместителя руководителя) структурного подразделения муниципального органа, относящуюся к высшей группе должностей муниципальной  службы категории "руководители".</w:t>
      </w:r>
    </w:p>
    <w:p w:rsidR="00432DD2" w:rsidRDefault="00432DD2" w:rsidP="00432DD2">
      <w:pPr>
        <w:pStyle w:val="a4"/>
        <w:rPr>
          <w:rFonts w:ascii="Times New Roman" w:hAnsi="Times New Roman"/>
          <w:sz w:val="28"/>
          <w:szCs w:val="28"/>
        </w:rPr>
      </w:pPr>
      <w:r>
        <w:rPr>
          <w:rFonts w:ascii="Times New Roman" w:hAnsi="Times New Roman"/>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не указанных в абзаце первом  настоящего пункта, для работников  муниципальных органов, не являющихся их руководителями, работников казенных и бюджетных учреждений, не </w:t>
      </w:r>
      <w:r>
        <w:rPr>
          <w:rFonts w:ascii="Times New Roman" w:hAnsi="Times New Roman"/>
          <w:sz w:val="28"/>
          <w:szCs w:val="28"/>
        </w:rPr>
        <w:lastRenderedPageBreak/>
        <w:t>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администрацией сельского поселения «Урюмское», для муниципального и гражданского служащего, замещающего должность в муниципальном органе, относящуюся к категории "специалисты".</w:t>
      </w:r>
    </w:p>
    <w:p w:rsidR="00432DD2" w:rsidRDefault="00432DD2" w:rsidP="00432DD2">
      <w:pPr>
        <w:pStyle w:val="a4"/>
        <w:rPr>
          <w:rFonts w:ascii="Times New Roman" w:hAnsi="Times New Roman"/>
          <w:sz w:val="28"/>
          <w:szCs w:val="28"/>
        </w:rPr>
      </w:pPr>
    </w:p>
    <w:p w:rsidR="00432DD2" w:rsidRDefault="00432DD2" w:rsidP="00432DD2">
      <w:pPr>
        <w:pStyle w:val="a4"/>
        <w:rPr>
          <w:rFonts w:ascii="Times New Roman" w:hAnsi="Times New Roman"/>
          <w:sz w:val="28"/>
          <w:szCs w:val="28"/>
        </w:rPr>
      </w:pPr>
      <w:r>
        <w:rPr>
          <w:rFonts w:ascii="Times New Roman" w:hAnsi="Times New Roman"/>
          <w:sz w:val="28"/>
          <w:szCs w:val="28"/>
        </w:rPr>
        <w:tab/>
      </w:r>
    </w:p>
    <w:p w:rsidR="00432DD2" w:rsidRDefault="00432DD2" w:rsidP="00432DD2">
      <w:pPr>
        <w:spacing w:after="0" w:line="240" w:lineRule="auto"/>
        <w:rPr>
          <w:rFonts w:ascii="Times New Roman" w:eastAsiaTheme="minorHAnsi" w:hAnsi="Times New Roman"/>
          <w:sz w:val="28"/>
          <w:szCs w:val="28"/>
          <w:lang w:eastAsia="en-US"/>
        </w:rPr>
        <w:sectPr w:rsidR="00432DD2">
          <w:pgSz w:w="11907" w:h="16840"/>
          <w:pgMar w:top="567" w:right="737" w:bottom="567" w:left="1304" w:header="720" w:footer="720" w:gutter="0"/>
          <w:cols w:space="720"/>
        </w:sectPr>
      </w:pPr>
    </w:p>
    <w:p w:rsidR="00432DD2" w:rsidRDefault="00432DD2" w:rsidP="00432DD2">
      <w:pPr>
        <w:pStyle w:val="a4"/>
        <w:jc w:val="right"/>
      </w:pPr>
      <w:r>
        <w:lastRenderedPageBreak/>
        <w:t>Приложение № 1</w:t>
      </w:r>
    </w:p>
    <w:p w:rsidR="00432DD2" w:rsidRDefault="00432DD2" w:rsidP="00432DD2">
      <w:pPr>
        <w:pStyle w:val="a4"/>
        <w:jc w:val="right"/>
      </w:pPr>
      <w:r>
        <w:t>к Правилам определения требований</w:t>
      </w:r>
    </w:p>
    <w:p w:rsidR="00432DD2" w:rsidRDefault="00432DD2" w:rsidP="00432DD2">
      <w:pPr>
        <w:pStyle w:val="a4"/>
        <w:jc w:val="right"/>
      </w:pPr>
      <w:r>
        <w:t xml:space="preserve">к закупаемым муниципальными органами </w:t>
      </w:r>
    </w:p>
    <w:p w:rsidR="00432DD2" w:rsidRDefault="00432DD2" w:rsidP="00432DD2">
      <w:pPr>
        <w:pStyle w:val="a4"/>
        <w:jc w:val="right"/>
      </w:pPr>
      <w:r>
        <w:t>сельского поселения «Урюмское»</w:t>
      </w:r>
    </w:p>
    <w:p w:rsidR="00432DD2" w:rsidRDefault="00432DD2" w:rsidP="00432DD2">
      <w:pPr>
        <w:pStyle w:val="a4"/>
        <w:jc w:val="right"/>
      </w:pPr>
      <w:r>
        <w:t xml:space="preserve">и подведомственными </w:t>
      </w:r>
    </w:p>
    <w:p w:rsidR="00432DD2" w:rsidRDefault="00432DD2" w:rsidP="00432DD2">
      <w:pPr>
        <w:pStyle w:val="a4"/>
        <w:jc w:val="right"/>
      </w:pPr>
      <w:r>
        <w:t xml:space="preserve">им казенными и бюджетными учреждениями </w:t>
      </w:r>
    </w:p>
    <w:p w:rsidR="00432DD2" w:rsidRDefault="00432DD2" w:rsidP="00432DD2">
      <w:pPr>
        <w:pStyle w:val="a4"/>
        <w:jc w:val="right"/>
      </w:pPr>
      <w:r>
        <w:t xml:space="preserve">отдельным видам товаров, работ, услуг </w:t>
      </w:r>
    </w:p>
    <w:p w:rsidR="00432DD2" w:rsidRDefault="00432DD2" w:rsidP="00432DD2">
      <w:pPr>
        <w:pStyle w:val="a4"/>
        <w:jc w:val="right"/>
      </w:pPr>
      <w:r>
        <w:t>(в том числе предельных цен товаров, работ, услуг)</w:t>
      </w:r>
    </w:p>
    <w:p w:rsidR="00432DD2" w:rsidRDefault="00432DD2" w:rsidP="00432DD2">
      <w:pPr>
        <w:ind w:firstLine="709"/>
        <w:jc w:val="right"/>
        <w:rPr>
          <w:sz w:val="24"/>
          <w:szCs w:val="24"/>
        </w:rPr>
      </w:pPr>
    </w:p>
    <w:p w:rsidR="00432DD2" w:rsidRDefault="00432DD2" w:rsidP="00432DD2">
      <w:pPr>
        <w:ind w:firstLine="709"/>
        <w:jc w:val="right"/>
        <w:rPr>
          <w:sz w:val="24"/>
          <w:szCs w:val="24"/>
        </w:rPr>
      </w:pPr>
      <w:r>
        <w:rPr>
          <w:sz w:val="24"/>
          <w:szCs w:val="24"/>
        </w:rPr>
        <w:t>(форма)</w:t>
      </w:r>
    </w:p>
    <w:p w:rsidR="00432DD2" w:rsidRDefault="00432DD2" w:rsidP="00432DD2">
      <w:pPr>
        <w:ind w:firstLine="709"/>
        <w:jc w:val="right"/>
        <w:rPr>
          <w:sz w:val="24"/>
          <w:szCs w:val="24"/>
        </w:rPr>
      </w:pPr>
    </w:p>
    <w:p w:rsidR="00432DD2" w:rsidRDefault="00432DD2" w:rsidP="00432DD2">
      <w:pPr>
        <w:pStyle w:val="ConsPlusNormal"/>
        <w:jc w:val="center"/>
        <w:rPr>
          <w:rFonts w:ascii="Times New Roman" w:hAnsi="Times New Roman" w:cs="Times New Roman"/>
          <w:b/>
          <w:sz w:val="24"/>
          <w:szCs w:val="24"/>
        </w:rPr>
      </w:pPr>
      <w:r>
        <w:rPr>
          <w:rFonts w:ascii="Times New Roman" w:hAnsi="Times New Roman" w:cs="Times New Roman"/>
          <w:b/>
          <w:sz w:val="24"/>
          <w:szCs w:val="24"/>
        </w:rPr>
        <w:t>ПЕРЕЧЕНЬ</w:t>
      </w:r>
    </w:p>
    <w:p w:rsidR="00432DD2" w:rsidRDefault="00432DD2" w:rsidP="00432DD2">
      <w:pPr>
        <w:pStyle w:val="ConsPlusNormal"/>
        <w:jc w:val="center"/>
        <w:rPr>
          <w:rFonts w:ascii="Times New Roman" w:hAnsi="Times New Roman" w:cs="Times New Roman"/>
          <w:b/>
          <w:sz w:val="24"/>
          <w:szCs w:val="24"/>
        </w:rPr>
      </w:pPr>
      <w:r>
        <w:rPr>
          <w:rFonts w:ascii="Times New Roman" w:hAnsi="Times New Roman" w:cs="Times New Roman"/>
          <w:b/>
          <w:sz w:val="24"/>
          <w:szCs w:val="24"/>
        </w:rPr>
        <w:t>отдельных видов товаров, работ, услуг, их потребительские свойства (в том числе качество) и иные</w:t>
      </w:r>
    </w:p>
    <w:p w:rsidR="00432DD2" w:rsidRDefault="00432DD2" w:rsidP="00432DD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характеристики (в том числе предельные цены товаров, работ, услуг) к ним</w:t>
      </w:r>
    </w:p>
    <w:p w:rsidR="00432DD2" w:rsidRDefault="00432DD2" w:rsidP="00432DD2">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w:t>
      </w:r>
    </w:p>
    <w:p w:rsidR="00432DD2" w:rsidRDefault="00432DD2" w:rsidP="00432DD2">
      <w:pPr>
        <w:ind w:firstLine="709"/>
        <w:rPr>
          <w:rFonts w:ascii="Times New Roman" w:hAnsi="Times New Roman"/>
          <w:sz w:val="20"/>
          <w:szCs w:val="20"/>
        </w:rPr>
      </w:pPr>
      <w:r>
        <w:t>(наименование муниципального органа сельского поселения «Урюмское» )</w:t>
      </w:r>
    </w:p>
    <w:p w:rsidR="00432DD2" w:rsidRDefault="00432DD2" w:rsidP="00432DD2">
      <w:pPr>
        <w:pStyle w:val="ConsPlusNormal"/>
        <w:jc w:val="center"/>
      </w:pPr>
    </w:p>
    <w:tbl>
      <w:tblPr>
        <w:tblW w:w="155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094"/>
        <w:gridCol w:w="976"/>
        <w:gridCol w:w="964"/>
        <w:gridCol w:w="1446"/>
        <w:gridCol w:w="1843"/>
        <w:gridCol w:w="141"/>
        <w:gridCol w:w="1560"/>
        <w:gridCol w:w="1333"/>
        <w:gridCol w:w="1644"/>
        <w:gridCol w:w="227"/>
        <w:gridCol w:w="1674"/>
        <w:gridCol w:w="367"/>
        <w:gridCol w:w="1617"/>
      </w:tblGrid>
      <w:tr w:rsidR="00432DD2" w:rsidTr="00E2497A">
        <w:tc>
          <w:tcPr>
            <w:tcW w:w="624"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N п/п</w:t>
            </w:r>
          </w:p>
        </w:tc>
        <w:tc>
          <w:tcPr>
            <w:tcW w:w="1094"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Код по ОКПД</w:t>
            </w:r>
          </w:p>
        </w:tc>
        <w:tc>
          <w:tcPr>
            <w:tcW w:w="976"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 отдельного вида товаров, работ, услуг</w:t>
            </w:r>
          </w:p>
        </w:tc>
        <w:tc>
          <w:tcPr>
            <w:tcW w:w="2410"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3544" w:type="dxa"/>
            <w:gridSpan w:val="3"/>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Требования к потребительским свойствам (в том числе качеству) и иным характеристикам, утвержденные администрацией сельского поселения «Урюмское»</w:t>
            </w:r>
            <w:r>
              <w:rPr>
                <w:lang w:eastAsia="en-US"/>
              </w:rPr>
              <w:t xml:space="preserve"> </w:t>
            </w:r>
          </w:p>
        </w:tc>
        <w:tc>
          <w:tcPr>
            <w:tcW w:w="6862" w:type="dxa"/>
            <w:gridSpan w:val="6"/>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Требования к потребительским свойствам (в том числе качеству) и иным характеристикам, утвержденные муниципальным органом сельского поселения «Урюмское»</w:t>
            </w:r>
            <w:r>
              <w:rPr>
                <w:lang w:eastAsia="en-US"/>
              </w:rPr>
              <w:t xml:space="preserve"> </w:t>
            </w:r>
            <w:r>
              <w:rPr>
                <w:rFonts w:ascii="Times New Roman" w:hAnsi="Times New Roman" w:cs="Times New Roman"/>
                <w:lang w:eastAsia="en-US"/>
              </w:rPr>
              <w:t>____________________________________________________</w:t>
            </w:r>
          </w:p>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 муниципального органа)</w:t>
            </w:r>
          </w:p>
        </w:tc>
      </w:tr>
      <w:tr w:rsidR="00432DD2" w:rsidTr="00E2497A">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код по ОКЕИ</w:t>
            </w:r>
          </w:p>
        </w:tc>
        <w:tc>
          <w:tcPr>
            <w:tcW w:w="144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характеристика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значение характеристики</w:t>
            </w:r>
          </w:p>
        </w:tc>
        <w:tc>
          <w:tcPr>
            <w:tcW w:w="1333"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характеристика</w:t>
            </w:r>
          </w:p>
        </w:tc>
        <w:tc>
          <w:tcPr>
            <w:tcW w:w="1644"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значение характеристики</w:t>
            </w:r>
          </w:p>
        </w:tc>
        <w:tc>
          <w:tcPr>
            <w:tcW w:w="2268" w:type="dxa"/>
            <w:gridSpan w:val="3"/>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обоснование отклонения значения характеристики от утвержденной администрацией сельского поселения «Урюмское»</w:t>
            </w:r>
            <w:r>
              <w:rPr>
                <w:lang w:eastAsia="en-US"/>
              </w:rPr>
              <w:t xml:space="preserve"> </w:t>
            </w:r>
          </w:p>
        </w:tc>
        <w:tc>
          <w:tcPr>
            <w:tcW w:w="1617"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функциональное назначение &lt;*&gt;</w:t>
            </w:r>
          </w:p>
        </w:tc>
      </w:tr>
      <w:tr w:rsidR="00432DD2" w:rsidTr="00E2497A">
        <w:tc>
          <w:tcPr>
            <w:tcW w:w="15510" w:type="dxa"/>
            <w:gridSpan w:val="14"/>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Отдельные виды товаров, работ, услуг, включенные в перечень отдельных видов товаров, работ, услуг, предусмотренный приложением 2 к Правилам определения требований к закупаемым муниципальными органами сельского поселения «Урюмское», их подведомственными казенными и бюджетными учреждениями отдельным видам товаров, работ, услуг (в том числе предельных цен товаров, работ, услуг)</w:t>
            </w:r>
          </w:p>
        </w:tc>
      </w:tr>
      <w:tr w:rsidR="00432DD2" w:rsidTr="00E2497A">
        <w:tc>
          <w:tcPr>
            <w:tcW w:w="624"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rPr>
                <w:rFonts w:ascii="Times New Roman" w:hAnsi="Times New Roman" w:cs="Times New Roman"/>
                <w:lang w:eastAsia="en-US"/>
              </w:rPr>
            </w:pPr>
            <w:r>
              <w:rPr>
                <w:rFonts w:ascii="Times New Roman" w:hAnsi="Times New Roman" w:cs="Times New Roman"/>
                <w:lang w:eastAsia="en-US"/>
              </w:rPr>
              <w:t>1.</w:t>
            </w:r>
          </w:p>
        </w:tc>
        <w:tc>
          <w:tcPr>
            <w:tcW w:w="109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7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44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333"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871"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67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r>
      <w:tr w:rsidR="00432DD2" w:rsidTr="00E2497A">
        <w:tc>
          <w:tcPr>
            <w:tcW w:w="62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09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7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44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333"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871"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67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r>
      <w:tr w:rsidR="00432DD2" w:rsidTr="00E2497A">
        <w:tc>
          <w:tcPr>
            <w:tcW w:w="62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09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7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44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333"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871"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67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r>
      <w:tr w:rsidR="00432DD2" w:rsidTr="00E2497A">
        <w:trPr>
          <w:trHeight w:val="339"/>
        </w:trPr>
        <w:tc>
          <w:tcPr>
            <w:tcW w:w="15510" w:type="dxa"/>
            <w:gridSpan w:val="14"/>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 xml:space="preserve">Дополнительный перечень отдельных видов товаров, работ, услуг, определенный муниципальным органом </w:t>
            </w:r>
          </w:p>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w:t>
            </w:r>
          </w:p>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 муниципального органа)</w:t>
            </w:r>
          </w:p>
        </w:tc>
      </w:tr>
      <w:tr w:rsidR="00432DD2" w:rsidTr="00E2497A">
        <w:tc>
          <w:tcPr>
            <w:tcW w:w="624"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rPr>
                <w:rFonts w:ascii="Times New Roman" w:hAnsi="Times New Roman" w:cs="Times New Roman"/>
                <w:lang w:eastAsia="en-US"/>
              </w:rPr>
            </w:pPr>
            <w:r>
              <w:rPr>
                <w:rFonts w:ascii="Times New Roman" w:hAnsi="Times New Roman" w:cs="Times New Roman"/>
                <w:lang w:eastAsia="en-US"/>
              </w:rPr>
              <w:t>1.</w:t>
            </w:r>
          </w:p>
        </w:tc>
        <w:tc>
          <w:tcPr>
            <w:tcW w:w="109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7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44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560"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333"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871"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674"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984"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r>
      <w:tr w:rsidR="00432DD2" w:rsidTr="00E2497A">
        <w:tc>
          <w:tcPr>
            <w:tcW w:w="62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09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7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44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560"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333"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871"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674"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984"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r>
      <w:tr w:rsidR="00432DD2" w:rsidTr="00E2497A">
        <w:tc>
          <w:tcPr>
            <w:tcW w:w="62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09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7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44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560"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333"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871" w:type="dxa"/>
            <w:gridSpan w:val="2"/>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674"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1984"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X</w:t>
            </w:r>
          </w:p>
        </w:tc>
      </w:tr>
    </w:tbl>
    <w:p w:rsidR="00432DD2" w:rsidRDefault="00432DD2" w:rsidP="00432DD2">
      <w:pPr>
        <w:pStyle w:val="ConsPlusNormal"/>
        <w:ind w:firstLine="540"/>
        <w:jc w:val="both"/>
      </w:pPr>
      <w:r>
        <w:t>--------------------------------</w:t>
      </w:r>
    </w:p>
    <w:p w:rsidR="00432DD2" w:rsidRDefault="00432DD2" w:rsidP="00432DD2">
      <w:pPr>
        <w:pStyle w:val="ConsPlusNormal"/>
        <w:ind w:firstLine="540"/>
        <w:jc w:val="both"/>
        <w:rPr>
          <w:rFonts w:ascii="Times New Roman" w:hAnsi="Times New Roman" w:cs="Times New Roman"/>
          <w:sz w:val="24"/>
          <w:szCs w:val="24"/>
        </w:rPr>
      </w:pPr>
      <w:bookmarkStart w:id="0" w:name="P153"/>
      <w:bookmarkEnd w:id="0"/>
      <w:r>
        <w:rPr>
          <w:rFonts w:ascii="Times New Roman" w:hAnsi="Times New Roman" w:cs="Times New Roman"/>
          <w:sz w:val="24"/>
          <w:szCs w:val="24"/>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432DD2" w:rsidRDefault="00432DD2" w:rsidP="00432DD2">
      <w:pPr>
        <w:ind w:firstLine="709"/>
        <w:rPr>
          <w:rFonts w:ascii="Times New Roman" w:hAnsi="Times New Roman"/>
          <w:sz w:val="24"/>
          <w:szCs w:val="24"/>
        </w:rPr>
      </w:pPr>
    </w:p>
    <w:p w:rsidR="00432DD2" w:rsidRDefault="00432DD2" w:rsidP="00432DD2">
      <w:pPr>
        <w:ind w:firstLine="709"/>
        <w:jc w:val="both"/>
        <w:rPr>
          <w:sz w:val="24"/>
          <w:szCs w:val="24"/>
        </w:rPr>
      </w:pPr>
    </w:p>
    <w:p w:rsidR="00432DD2" w:rsidRDefault="00432DD2" w:rsidP="00432DD2">
      <w:pPr>
        <w:pStyle w:val="a4"/>
      </w:pPr>
    </w:p>
    <w:p w:rsidR="00432DD2" w:rsidRDefault="00432DD2" w:rsidP="00432DD2">
      <w:pPr>
        <w:pStyle w:val="a4"/>
        <w:jc w:val="right"/>
      </w:pPr>
      <w:r>
        <w:t xml:space="preserve">                               </w:t>
      </w: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p>
    <w:p w:rsidR="00432DD2" w:rsidRDefault="00432DD2" w:rsidP="00432DD2">
      <w:pPr>
        <w:pStyle w:val="a4"/>
        <w:jc w:val="right"/>
      </w:pPr>
      <w:r>
        <w:t xml:space="preserve">      </w:t>
      </w:r>
      <w:r>
        <w:rPr>
          <w:szCs w:val="24"/>
        </w:rPr>
        <w:t>Приложение № 2</w:t>
      </w:r>
    </w:p>
    <w:p w:rsidR="00432DD2" w:rsidRDefault="00432DD2" w:rsidP="00432DD2">
      <w:pPr>
        <w:pStyle w:val="a4"/>
        <w:jc w:val="right"/>
        <w:rPr>
          <w:szCs w:val="24"/>
        </w:rPr>
      </w:pPr>
      <w:r>
        <w:t xml:space="preserve"> </w:t>
      </w:r>
      <w:r>
        <w:rPr>
          <w:szCs w:val="24"/>
        </w:rPr>
        <w:t xml:space="preserve">к Правилам определения требований </w:t>
      </w:r>
    </w:p>
    <w:p w:rsidR="00432DD2" w:rsidRDefault="00432DD2" w:rsidP="00432DD2">
      <w:pPr>
        <w:pStyle w:val="a4"/>
        <w:jc w:val="right"/>
        <w:rPr>
          <w:szCs w:val="24"/>
        </w:rPr>
      </w:pPr>
      <w:r>
        <w:rPr>
          <w:szCs w:val="24"/>
        </w:rPr>
        <w:t xml:space="preserve">к закупаемым муниципальными органами </w:t>
      </w:r>
    </w:p>
    <w:p w:rsidR="00432DD2" w:rsidRDefault="00432DD2" w:rsidP="00432DD2">
      <w:pPr>
        <w:pStyle w:val="a4"/>
        <w:jc w:val="right"/>
        <w:rPr>
          <w:szCs w:val="24"/>
        </w:rPr>
      </w:pPr>
      <w:r>
        <w:rPr>
          <w:szCs w:val="24"/>
        </w:rPr>
        <w:t>сельского поселения «Урюмское»</w:t>
      </w:r>
    </w:p>
    <w:p w:rsidR="00432DD2" w:rsidRDefault="00432DD2" w:rsidP="00432DD2">
      <w:pPr>
        <w:pStyle w:val="a4"/>
        <w:jc w:val="right"/>
        <w:rPr>
          <w:szCs w:val="24"/>
        </w:rPr>
      </w:pPr>
      <w:r>
        <w:rPr>
          <w:szCs w:val="24"/>
        </w:rPr>
        <w:t xml:space="preserve">и подведомственными </w:t>
      </w:r>
    </w:p>
    <w:p w:rsidR="00432DD2" w:rsidRDefault="00432DD2" w:rsidP="00432DD2">
      <w:pPr>
        <w:pStyle w:val="a4"/>
        <w:jc w:val="right"/>
        <w:rPr>
          <w:szCs w:val="24"/>
        </w:rPr>
      </w:pPr>
      <w:r>
        <w:rPr>
          <w:szCs w:val="24"/>
        </w:rPr>
        <w:t xml:space="preserve">им казенными и бюджетными учреждениями </w:t>
      </w:r>
    </w:p>
    <w:p w:rsidR="00432DD2" w:rsidRDefault="00432DD2" w:rsidP="00432DD2">
      <w:pPr>
        <w:pStyle w:val="a4"/>
        <w:jc w:val="right"/>
        <w:rPr>
          <w:szCs w:val="24"/>
        </w:rPr>
      </w:pPr>
      <w:r>
        <w:rPr>
          <w:szCs w:val="24"/>
        </w:rPr>
        <w:t xml:space="preserve">отдельным видам товаров, работ, услуг </w:t>
      </w:r>
    </w:p>
    <w:p w:rsidR="00432DD2" w:rsidRDefault="00432DD2" w:rsidP="00432DD2">
      <w:pPr>
        <w:pStyle w:val="a4"/>
        <w:jc w:val="right"/>
        <w:rPr>
          <w:szCs w:val="24"/>
        </w:rPr>
      </w:pPr>
      <w:r>
        <w:rPr>
          <w:szCs w:val="24"/>
        </w:rPr>
        <w:t>(в том числе предельных цен товаров, работ, услуг)</w:t>
      </w:r>
    </w:p>
    <w:p w:rsidR="00432DD2" w:rsidRDefault="00432DD2" w:rsidP="00432DD2">
      <w:pPr>
        <w:pStyle w:val="a4"/>
        <w:jc w:val="right"/>
      </w:pPr>
    </w:p>
    <w:p w:rsidR="00432DD2" w:rsidRDefault="00432DD2" w:rsidP="00432DD2">
      <w:pPr>
        <w:pStyle w:val="ConsPlusNormal"/>
        <w:jc w:val="center"/>
        <w:rPr>
          <w:rFonts w:ascii="Times New Roman" w:hAnsi="Times New Roman" w:cs="Times New Roman"/>
          <w:b/>
          <w:sz w:val="24"/>
          <w:szCs w:val="24"/>
        </w:rPr>
      </w:pPr>
      <w:r>
        <w:rPr>
          <w:rFonts w:ascii="Times New Roman" w:hAnsi="Times New Roman" w:cs="Times New Roman"/>
          <w:b/>
          <w:sz w:val="24"/>
          <w:szCs w:val="24"/>
        </w:rPr>
        <w:t>ОБЯЗАТЕЛЬНЫЙ ПЕРЕЧЕНЬ</w:t>
      </w:r>
    </w:p>
    <w:p w:rsidR="00432DD2" w:rsidRDefault="00432DD2" w:rsidP="00432DD2">
      <w:pPr>
        <w:pStyle w:val="ConsPlusNormal"/>
        <w:jc w:val="center"/>
        <w:rPr>
          <w:rFonts w:ascii="Times New Roman" w:hAnsi="Times New Roman" w:cs="Times New Roman"/>
          <w:b/>
          <w:sz w:val="24"/>
          <w:szCs w:val="24"/>
        </w:rPr>
      </w:pPr>
      <w:r>
        <w:rPr>
          <w:rFonts w:ascii="Times New Roman" w:hAnsi="Times New Roman" w:cs="Times New Roman"/>
          <w:b/>
          <w:sz w:val="24"/>
          <w:szCs w:val="24"/>
        </w:rP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432DD2" w:rsidRDefault="00432DD2" w:rsidP="00432DD2">
      <w:pPr>
        <w:pStyle w:val="ConsPlusNormal"/>
        <w:jc w:val="center"/>
        <w:rPr>
          <w:rFonts w:ascii="Times New Roman" w:hAnsi="Times New Roman" w:cs="Times New Roman"/>
          <w:b/>
          <w:sz w:val="24"/>
          <w:szCs w:val="24"/>
        </w:rPr>
      </w:pPr>
    </w:p>
    <w:tbl>
      <w:tblPr>
        <w:tblW w:w="154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850"/>
        <w:gridCol w:w="1701"/>
        <w:gridCol w:w="1559"/>
        <w:gridCol w:w="851"/>
        <w:gridCol w:w="992"/>
        <w:gridCol w:w="1296"/>
        <w:gridCol w:w="1296"/>
        <w:gridCol w:w="1296"/>
        <w:gridCol w:w="1296"/>
        <w:gridCol w:w="1296"/>
        <w:gridCol w:w="1296"/>
        <w:gridCol w:w="1296"/>
      </w:tblGrid>
      <w:tr w:rsidR="00432DD2" w:rsidTr="00E2497A">
        <w:trPr>
          <w:trHeight w:val="493"/>
        </w:trPr>
        <w:tc>
          <w:tcPr>
            <w:tcW w:w="426"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N п/п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ind w:hanging="1"/>
              <w:jc w:val="center"/>
              <w:rPr>
                <w:rFonts w:ascii="Times New Roman" w:hAnsi="Times New Roman" w:cs="Times New Roman"/>
                <w:lang w:eastAsia="en-US"/>
              </w:rPr>
            </w:pPr>
            <w:r>
              <w:rPr>
                <w:rFonts w:ascii="Times New Roman" w:hAnsi="Times New Roman" w:cs="Times New Roman"/>
                <w:lang w:eastAsia="en-US"/>
              </w:rPr>
              <w:t>Код по ОКПД2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 отдельного вида товара, работы, услуги</w:t>
            </w:r>
          </w:p>
        </w:tc>
        <w:tc>
          <w:tcPr>
            <w:tcW w:w="12474" w:type="dxa"/>
            <w:gridSpan w:val="10"/>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ind w:hanging="62"/>
              <w:jc w:val="center"/>
              <w:rPr>
                <w:rFonts w:ascii="Times New Roman" w:hAnsi="Times New Roman" w:cs="Times New Roman"/>
                <w:lang w:eastAsia="en-US"/>
              </w:rPr>
            </w:pPr>
            <w:r>
              <w:rPr>
                <w:rFonts w:ascii="Times New Roman" w:hAnsi="Times New Roman" w:cs="Times New Roman"/>
                <w:lang w:eastAsia="en-US"/>
              </w:rPr>
              <w:t>Требования к потребительским свойствам (в том числе качеству) и иным характеристикам (в том числе предельные цены) &lt;1&gt; отдельных видов товаров, работ, услуг</w:t>
            </w:r>
          </w:p>
        </w:tc>
      </w:tr>
      <w:tr w:rsidR="00432DD2" w:rsidTr="00E2497A">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Характеристика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ind w:firstLine="24"/>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9072" w:type="dxa"/>
            <w:gridSpan w:val="7"/>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Значение характеристики &lt;2&gt;</w:t>
            </w:r>
          </w:p>
        </w:tc>
      </w:tr>
      <w:tr w:rsidR="00432DD2" w:rsidTr="00E2497A">
        <w:trPr>
          <w:trHeight w:val="4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ind w:firstLine="24"/>
              <w:jc w:val="center"/>
              <w:rPr>
                <w:rFonts w:ascii="Times New Roman" w:hAnsi="Times New Roman" w:cs="Times New Roman"/>
                <w:lang w:eastAsia="en-US"/>
              </w:rPr>
            </w:pPr>
            <w:r>
              <w:rPr>
                <w:rFonts w:ascii="Times New Roman" w:hAnsi="Times New Roman" w:cs="Times New Roman"/>
                <w:lang w:eastAsia="en-US"/>
              </w:rPr>
              <w:t>код по ОКЕИ</w:t>
            </w:r>
          </w:p>
        </w:tc>
        <w:tc>
          <w:tcPr>
            <w:tcW w:w="992"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184" w:type="dxa"/>
            <w:gridSpan w:val="4"/>
            <w:tcBorders>
              <w:top w:val="single" w:sz="4" w:space="0" w:color="auto"/>
              <w:left w:val="single" w:sz="4" w:space="0" w:color="auto"/>
              <w:bottom w:val="single" w:sz="4" w:space="0" w:color="auto"/>
              <w:right w:val="single" w:sz="4" w:space="0" w:color="auto"/>
            </w:tcBorders>
            <w:hideMark/>
          </w:tcPr>
          <w:p w:rsidR="00432DD2" w:rsidRDefault="00432DD2" w:rsidP="00E2497A">
            <w:pPr>
              <w:rPr>
                <w:rFonts w:ascii="Times New Roman" w:hAnsi="Times New Roman"/>
                <w:sz w:val="20"/>
                <w:szCs w:val="20"/>
                <w:lang w:eastAsia="en-US"/>
              </w:rPr>
            </w:pPr>
            <w:r>
              <w:rPr>
                <w:lang w:eastAsia="en-US"/>
              </w:rPr>
              <w:t>Должности муниципальной службы сельского</w:t>
            </w:r>
          </w:p>
          <w:p w:rsidR="00432DD2" w:rsidRDefault="00432DD2" w:rsidP="00E2497A">
            <w:pPr>
              <w:jc w:val="center"/>
              <w:rPr>
                <w:rFonts w:ascii="Times New Roman" w:hAnsi="Times New Roman"/>
                <w:lang w:eastAsia="en-US"/>
              </w:rPr>
            </w:pPr>
            <w:r>
              <w:rPr>
                <w:lang w:eastAsia="en-US"/>
              </w:rPr>
              <w:t>поселения «Урюмское»</w:t>
            </w: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jc w:val="center"/>
              <w:rPr>
                <w:rFonts w:ascii="Times New Roman" w:hAnsi="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jc w:val="center"/>
              <w:rPr>
                <w:rFonts w:ascii="Times New Roman" w:hAnsi="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jc w:val="center"/>
              <w:rPr>
                <w:rFonts w:ascii="Times New Roman" w:hAnsi="Times New Roman"/>
                <w:sz w:val="16"/>
                <w:szCs w:val="16"/>
                <w:lang w:eastAsia="en-US"/>
              </w:rPr>
            </w:pPr>
          </w:p>
        </w:tc>
      </w:tr>
      <w:tr w:rsidR="00432DD2" w:rsidTr="00E2497A">
        <w:trPr>
          <w:trHeight w:val="2422"/>
        </w:trPr>
        <w:tc>
          <w:tcPr>
            <w:tcW w:w="426" w:type="dxa"/>
            <w:tcBorders>
              <w:top w:val="single" w:sz="4" w:space="0" w:color="auto"/>
              <w:left w:val="single" w:sz="4" w:space="0" w:color="auto"/>
              <w:bottom w:val="single" w:sz="4" w:space="0" w:color="auto"/>
              <w:right w:val="single" w:sz="4" w:space="0" w:color="auto"/>
            </w:tcBorders>
          </w:tcPr>
          <w:p w:rsidR="00432DD2" w:rsidRDefault="00432DD2" w:rsidP="00E2497A">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jc w:val="center"/>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432DD2" w:rsidRDefault="00432DD2" w:rsidP="00E2497A">
            <w:pPr>
              <w:jc w:val="center"/>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432DD2" w:rsidRDefault="00432DD2" w:rsidP="00E2497A">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ind w:firstLine="24"/>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sz w:val="16"/>
                <w:szCs w:val="16"/>
                <w:lang w:eastAsia="en-US"/>
              </w:rPr>
              <w:t>Должности высшей группы должностей (глава  администрации сельского поселения «Урюмское»)</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sz w:val="16"/>
                <w:szCs w:val="16"/>
                <w:lang w:eastAsia="en-US"/>
              </w:rPr>
            </w:pPr>
            <w:r>
              <w:rPr>
                <w:sz w:val="16"/>
                <w:szCs w:val="16"/>
                <w:lang w:eastAsia="en-US"/>
              </w:rPr>
              <w:t>Должности высшей группы должностей (за исключением главы администрации сельского поселения «Урюмское»), должности главной группы должностей</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sz w:val="16"/>
                <w:szCs w:val="16"/>
                <w:lang w:eastAsia="en-US"/>
              </w:rPr>
            </w:pPr>
            <w:r>
              <w:rPr>
                <w:sz w:val="16"/>
                <w:szCs w:val="16"/>
                <w:lang w:eastAsia="en-US"/>
              </w:rPr>
              <w:t>Должности ведущей группы должностей</w:t>
            </w: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rPr>
                <w:rFonts w:ascii="Times New Roman" w:hAnsi="Times New Roman"/>
                <w:sz w:val="20"/>
                <w:szCs w:val="20"/>
                <w:lang w:eastAsia="en-US"/>
              </w:rPr>
            </w:pPr>
            <w:r>
              <w:rPr>
                <w:sz w:val="16"/>
                <w:szCs w:val="16"/>
                <w:lang w:eastAsia="en-US"/>
              </w:rPr>
              <w:t>Должности старшей. младшей группы должностей</w:t>
            </w:r>
          </w:p>
          <w:p w:rsidR="00432DD2" w:rsidRDefault="00432DD2" w:rsidP="00E2497A">
            <w:pPr>
              <w:jc w:val="center"/>
              <w:rPr>
                <w:rFonts w:ascii="Times New Roman" w:hAnsi="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sz w:val="16"/>
                <w:szCs w:val="16"/>
                <w:lang w:eastAsia="en-US"/>
              </w:rPr>
            </w:pPr>
            <w:r>
              <w:rPr>
                <w:sz w:val="16"/>
                <w:szCs w:val="16"/>
                <w:lang w:eastAsia="en-US"/>
              </w:rPr>
              <w:t>Лица, замещающие должности муниципальной службы (главы сельских поселений)</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sz w:val="16"/>
                <w:szCs w:val="16"/>
                <w:lang w:eastAsia="en-US"/>
              </w:rPr>
            </w:pPr>
            <w:r>
              <w:rPr>
                <w:sz w:val="16"/>
                <w:szCs w:val="16"/>
                <w:lang w:eastAsia="en-US"/>
              </w:rPr>
              <w:t xml:space="preserve">Руководители муниципальных казенных и бюджетных учреждений сельского поселения «Урюмское» </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sz w:val="16"/>
                <w:szCs w:val="16"/>
                <w:lang w:eastAsia="en-US"/>
              </w:rPr>
            </w:pPr>
            <w:r>
              <w:rPr>
                <w:sz w:val="16"/>
                <w:szCs w:val="16"/>
                <w:lang w:eastAsia="en-US"/>
              </w:rPr>
              <w:t>Сотрудники муниципальных казенных и бюджетных учреждений сельского поселения «Урюмское»  (за исключением руководителей)</w:t>
            </w:r>
          </w:p>
        </w:tc>
      </w:tr>
      <w:tr w:rsidR="00432DD2" w:rsidTr="00E2497A">
        <w:trPr>
          <w:trHeight w:val="314"/>
        </w:trPr>
        <w:tc>
          <w:tcPr>
            <w:tcW w:w="42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ind w:firstLine="24"/>
              <w:jc w:val="center"/>
              <w:rPr>
                <w:rFonts w:ascii="Times New Roman" w:hAnsi="Times New Roman" w:cs="Times New Roman"/>
                <w:lang w:eastAsia="en-US"/>
              </w:rPr>
            </w:pPr>
            <w:r>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7</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8</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9</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10</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11</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12</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jc w:val="center"/>
              <w:rPr>
                <w:rFonts w:ascii="Times New Roman" w:hAnsi="Times New Roman"/>
                <w:lang w:eastAsia="en-US"/>
              </w:rPr>
            </w:pPr>
            <w:r>
              <w:rPr>
                <w:lang w:eastAsia="en-US"/>
              </w:rPr>
              <w:t>13</w:t>
            </w:r>
          </w:p>
        </w:tc>
      </w:tr>
      <w:tr w:rsidR="00432DD2" w:rsidTr="00E2497A">
        <w:trPr>
          <w:trHeight w:val="3741"/>
        </w:trPr>
        <w:tc>
          <w:tcPr>
            <w:tcW w:w="42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26.20.11</w:t>
            </w:r>
          </w:p>
        </w:tc>
        <w:tc>
          <w:tcPr>
            <w:tcW w:w="170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432DD2" w:rsidRDefault="00432DD2" w:rsidP="00E2497A">
            <w:pPr>
              <w:pStyle w:val="ConsPlusNormal"/>
              <w:spacing w:line="276" w:lineRule="auto"/>
              <w:jc w:val="center"/>
              <w:rPr>
                <w:rFonts w:ascii="Times New Roman" w:hAnsi="Times New Roman" w:cs="Times New Roman"/>
                <w:sz w:val="16"/>
                <w:szCs w:val="16"/>
                <w:lang w:eastAsia="en-US"/>
              </w:rPr>
            </w:pPr>
          </w:p>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sz w:val="16"/>
                <w:szCs w:val="16"/>
                <w:lang w:eastAsia="en-US"/>
              </w:rPr>
              <w:t>Пояснения по требуемой продукции: ноутбуки, планшетные компьютеры</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Размер и тип экрана,</w:t>
            </w:r>
          </w:p>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r>
      <w:tr w:rsidR="00432DD2" w:rsidTr="00E2497A">
        <w:trPr>
          <w:trHeight w:val="881"/>
        </w:trPr>
        <w:tc>
          <w:tcPr>
            <w:tcW w:w="42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26.20.15</w:t>
            </w:r>
          </w:p>
        </w:tc>
        <w:tc>
          <w:tcPr>
            <w:tcW w:w="170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432DD2" w:rsidRDefault="00432DD2" w:rsidP="00E2497A">
            <w:pPr>
              <w:pStyle w:val="ConsPlusNormal"/>
              <w:spacing w:line="276" w:lineRule="auto"/>
              <w:jc w:val="center"/>
              <w:rPr>
                <w:rFonts w:ascii="Times New Roman" w:hAnsi="Times New Roman" w:cs="Times New Roman"/>
                <w:sz w:val="16"/>
                <w:szCs w:val="16"/>
                <w:lang w:eastAsia="en-US"/>
              </w:rPr>
            </w:pPr>
          </w:p>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sz w:val="16"/>
                <w:szCs w:val="16"/>
                <w:lang w:eastAsia="en-US"/>
              </w:rPr>
              <w:t>Пояснения по требуемой продукции: компьютеры персональные настольные, рабочие станции вывода</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Тип (моноблок/ 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r>
      <w:tr w:rsidR="00432DD2" w:rsidTr="00E2497A">
        <w:trPr>
          <w:trHeight w:val="2488"/>
        </w:trPr>
        <w:tc>
          <w:tcPr>
            <w:tcW w:w="42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26.20.16</w:t>
            </w:r>
          </w:p>
        </w:tc>
        <w:tc>
          <w:tcPr>
            <w:tcW w:w="170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Устройства ввода или вывода, содержащие или не содержащие в одном корпусе запоминающие устройства</w:t>
            </w:r>
          </w:p>
          <w:p w:rsidR="00432DD2" w:rsidRDefault="00432DD2" w:rsidP="00E2497A">
            <w:pPr>
              <w:pStyle w:val="ConsPlusNormal"/>
              <w:spacing w:line="276" w:lineRule="auto"/>
              <w:jc w:val="center"/>
              <w:rPr>
                <w:rFonts w:ascii="Times New Roman" w:hAnsi="Times New Roman" w:cs="Times New Roman"/>
                <w:sz w:val="16"/>
                <w:szCs w:val="16"/>
                <w:lang w:eastAsia="en-US"/>
              </w:rPr>
            </w:pPr>
          </w:p>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sz w:val="16"/>
                <w:szCs w:val="16"/>
                <w:lang w:eastAsia="en-US"/>
              </w:rPr>
              <w:t>Пояснения по требуемой продукции: принтеры, сканеры, многофункциональ-ные устройства</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Метод печати (струйный/лазерный - для принтера/ 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т.д.)</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r>
      <w:tr w:rsidR="00432DD2" w:rsidTr="00E2497A">
        <w:trPr>
          <w:trHeight w:val="5257"/>
        </w:trPr>
        <w:tc>
          <w:tcPr>
            <w:tcW w:w="426"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26.30.22</w:t>
            </w:r>
          </w:p>
        </w:tc>
        <w:tc>
          <w:tcPr>
            <w:tcW w:w="1701"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adjustRightInd w:val="0"/>
              <w:ind w:left="-49" w:right="-59" w:firstLine="14"/>
              <w:rPr>
                <w:rFonts w:ascii="Times New Roman" w:hAnsi="Times New Roman"/>
                <w:sz w:val="16"/>
                <w:szCs w:val="16"/>
                <w:lang w:eastAsia="en-US"/>
              </w:rPr>
            </w:pPr>
            <w:r>
              <w:rPr>
                <w:sz w:val="16"/>
                <w:szCs w:val="16"/>
                <w:lang w:eastAsia="en-US"/>
              </w:rPr>
              <w:t>Аппараты телефонные для сотовых сетей связи или для прочих беспроводных сетей</w:t>
            </w:r>
          </w:p>
          <w:p w:rsidR="00432DD2" w:rsidRDefault="00432DD2" w:rsidP="00E2497A">
            <w:pPr>
              <w:pStyle w:val="ConsPlusNormal"/>
              <w:spacing w:line="276" w:lineRule="auto"/>
              <w:ind w:left="-49" w:right="-59" w:firstLine="14"/>
              <w:jc w:val="both"/>
              <w:rPr>
                <w:rFonts w:ascii="Times New Roman" w:hAnsi="Times New Roman" w:cs="Times New Roman"/>
                <w:sz w:val="16"/>
                <w:szCs w:val="16"/>
                <w:lang w:eastAsia="en-US"/>
              </w:rPr>
            </w:pPr>
          </w:p>
          <w:p w:rsidR="00432DD2" w:rsidRDefault="00432DD2" w:rsidP="00E2497A">
            <w:pPr>
              <w:pStyle w:val="ConsPlusNormal"/>
              <w:spacing w:line="276" w:lineRule="auto"/>
              <w:jc w:val="center"/>
              <w:rPr>
                <w:rFonts w:ascii="Times New Roman" w:hAnsi="Times New Roman" w:cs="Times New Roman"/>
                <w:lang w:eastAsia="en-US"/>
              </w:rPr>
            </w:pPr>
            <w:r>
              <w:rPr>
                <w:rFonts w:ascii="Times New Roman" w:hAnsi="Times New Roman" w:cs="Times New Roman"/>
                <w:sz w:val="16"/>
                <w:szCs w:val="16"/>
                <w:lang w:eastAsia="en-US"/>
              </w:rPr>
              <w:t xml:space="preserve">Пояснения по требуемой продукции: телефоны мобильные </w:t>
            </w:r>
            <w:r>
              <w:rPr>
                <w:rFonts w:ascii="Times New Roman" w:hAnsi="Times New Roman" w:cs="Times New Roman"/>
                <w:lang w:eastAsia="en-US"/>
              </w:rPr>
              <w:t>&lt;3&gt;</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Тип устройства (телефон/смартфон), поддерживаемые стандарты, операционная система, время работы, метод управления (сенсорный/ 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lang w:eastAsia="en-US"/>
              </w:rPr>
            </w:pPr>
          </w:p>
        </w:tc>
      </w:tr>
      <w:tr w:rsidR="00432DD2" w:rsidTr="00E2497A">
        <w:trPr>
          <w:trHeight w:val="1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цена</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383</w:t>
            </w:r>
          </w:p>
        </w:tc>
        <w:tc>
          <w:tcPr>
            <w:tcW w:w="992"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рубль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15 тыс.</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10 тыс.</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5 тыс.</w:t>
            </w: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7 тыс.</w:t>
            </w: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r>
      <w:tr w:rsidR="00432DD2" w:rsidTr="00E2497A">
        <w:tc>
          <w:tcPr>
            <w:tcW w:w="426"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85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29.10.2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Автомобили легковые </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 двигателя</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251</w:t>
            </w:r>
          </w:p>
        </w:tc>
        <w:tc>
          <w:tcPr>
            <w:tcW w:w="992"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лошадиная сила</w:t>
            </w:r>
          </w:p>
        </w:tc>
        <w:tc>
          <w:tcPr>
            <w:tcW w:w="1296" w:type="dxa"/>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250</w:t>
            </w:r>
          </w:p>
        </w:tc>
        <w:tc>
          <w:tcPr>
            <w:tcW w:w="1296" w:type="dxa"/>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190</w:t>
            </w:r>
          </w:p>
        </w:tc>
        <w:tc>
          <w:tcPr>
            <w:tcW w:w="1296" w:type="dxa"/>
            <w:tcBorders>
              <w:top w:val="single" w:sz="4" w:space="0" w:color="auto"/>
              <w:left w:val="single" w:sz="4" w:space="0" w:color="auto"/>
              <w:bottom w:val="single" w:sz="4" w:space="0" w:color="auto"/>
              <w:right w:val="single" w:sz="4" w:space="0" w:color="auto"/>
            </w:tcBorders>
            <w:vAlign w:val="center"/>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vAlign w:val="center"/>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120</w:t>
            </w:r>
          </w:p>
        </w:tc>
        <w:tc>
          <w:tcPr>
            <w:tcW w:w="1296" w:type="dxa"/>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120</w:t>
            </w:r>
          </w:p>
        </w:tc>
        <w:tc>
          <w:tcPr>
            <w:tcW w:w="1296" w:type="dxa"/>
            <w:tcBorders>
              <w:top w:val="single" w:sz="4" w:space="0" w:color="auto"/>
              <w:left w:val="single" w:sz="4" w:space="0" w:color="auto"/>
              <w:bottom w:val="single" w:sz="4" w:space="0" w:color="auto"/>
              <w:right w:val="single" w:sz="4" w:space="0" w:color="auto"/>
            </w:tcBorders>
            <w:vAlign w:val="center"/>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r>
      <w:tr w:rsidR="00432DD2" w:rsidTr="00E2497A">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Комплектация</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r>
      <w:tr w:rsidR="00432DD2" w:rsidTr="00E2497A">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цена</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383</w:t>
            </w:r>
          </w:p>
        </w:tc>
        <w:tc>
          <w:tcPr>
            <w:tcW w:w="992"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рубль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1200 тыс.</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900 тыс.</w:t>
            </w: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550 тыс.</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550 тыс.</w:t>
            </w: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r>
      <w:tr w:rsidR="00432DD2" w:rsidTr="00E2497A">
        <w:trPr>
          <w:trHeight w:val="736"/>
        </w:trPr>
        <w:tc>
          <w:tcPr>
            <w:tcW w:w="42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6.</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29.10.3</w:t>
            </w:r>
          </w:p>
        </w:tc>
        <w:tc>
          <w:tcPr>
            <w:tcW w:w="170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Средства автотранспортные для перевозки 10 человек и более</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 двигателя, комплектация</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r>
      <w:tr w:rsidR="00432DD2" w:rsidTr="00E2497A">
        <w:trPr>
          <w:trHeight w:val="582"/>
        </w:trPr>
        <w:tc>
          <w:tcPr>
            <w:tcW w:w="42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29.10.4</w:t>
            </w:r>
          </w:p>
        </w:tc>
        <w:tc>
          <w:tcPr>
            <w:tcW w:w="170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Средства автотранспортные грузовые</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 двигателя, комплектация</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r>
      <w:tr w:rsidR="00432DD2" w:rsidTr="00E2497A">
        <w:tc>
          <w:tcPr>
            <w:tcW w:w="426"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85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31.01.11</w:t>
            </w:r>
          </w:p>
        </w:tc>
        <w:tc>
          <w:tcPr>
            <w:tcW w:w="1701"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adjustRightInd w:val="0"/>
              <w:ind w:left="-49" w:right="-59" w:firstLine="14"/>
              <w:rPr>
                <w:rFonts w:ascii="Times New Roman" w:hAnsi="Times New Roman"/>
                <w:sz w:val="16"/>
                <w:szCs w:val="16"/>
                <w:lang w:eastAsia="en-US"/>
              </w:rPr>
            </w:pPr>
            <w:r>
              <w:rPr>
                <w:sz w:val="16"/>
                <w:szCs w:val="16"/>
                <w:lang w:eastAsia="en-US"/>
              </w:rPr>
              <w:t>Мебель металлическая для офисов</w:t>
            </w:r>
          </w:p>
          <w:p w:rsidR="00432DD2" w:rsidRDefault="00432DD2" w:rsidP="00E2497A">
            <w:pPr>
              <w:adjustRightInd w:val="0"/>
              <w:ind w:left="-49" w:right="-59" w:firstLine="14"/>
              <w:rPr>
                <w:sz w:val="16"/>
                <w:szCs w:val="16"/>
                <w:lang w:eastAsia="en-US"/>
              </w:rPr>
            </w:pPr>
          </w:p>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Пояснения по требуемой продукции: мебель металлическая для офисов, административных помещений, учебных заведений, учреждений культуры и т.п.</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Материал (металл)</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vMerge w:val="restart"/>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r>
      <w:tr w:rsidR="00432DD2" w:rsidTr="00E2497A">
        <w:trPr>
          <w:trHeight w:val="19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r>
      <w:tr w:rsidR="00432DD2" w:rsidTr="00E2497A">
        <w:trPr>
          <w:trHeight w:val="185"/>
        </w:trPr>
        <w:tc>
          <w:tcPr>
            <w:tcW w:w="426"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85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31.01.11. 150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Мебель для сидения, преимущественно с металлическим каркасом</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Материал (металл)</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jc w:val="center"/>
              <w:rPr>
                <w:rFonts w:ascii="Times New Roman" w:hAnsi="Times New Roman" w:cs="Times New Roman"/>
                <w:sz w:val="16"/>
                <w:szCs w:val="16"/>
                <w:lang w:eastAsia="en-US"/>
              </w:rPr>
            </w:pPr>
          </w:p>
        </w:tc>
      </w:tr>
      <w:tr w:rsidR="00432DD2" w:rsidTr="00E2497A">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Обивочные материалы</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значение - ткань; возможные значения: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значение - ткань; возможные значения: нетканые материалы</w:t>
            </w:r>
          </w:p>
        </w:tc>
      </w:tr>
      <w:tr w:rsidR="00432DD2" w:rsidTr="00E2497A">
        <w:tc>
          <w:tcPr>
            <w:tcW w:w="42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31.01.12</w:t>
            </w:r>
          </w:p>
        </w:tc>
        <w:tc>
          <w:tcPr>
            <w:tcW w:w="1701" w:type="dxa"/>
            <w:tcBorders>
              <w:top w:val="single" w:sz="4" w:space="0" w:color="auto"/>
              <w:left w:val="single" w:sz="4" w:space="0" w:color="auto"/>
              <w:bottom w:val="single" w:sz="4" w:space="0" w:color="auto"/>
              <w:right w:val="single" w:sz="4" w:space="0" w:color="auto"/>
            </w:tcBorders>
          </w:tcPr>
          <w:p w:rsidR="00432DD2" w:rsidRDefault="00432DD2" w:rsidP="00E2497A">
            <w:pPr>
              <w:adjustRightInd w:val="0"/>
              <w:ind w:left="-49" w:right="-59" w:firstLine="14"/>
              <w:rPr>
                <w:rFonts w:ascii="Times New Roman" w:hAnsi="Times New Roman"/>
                <w:sz w:val="16"/>
                <w:szCs w:val="16"/>
                <w:lang w:eastAsia="en-US"/>
              </w:rPr>
            </w:pPr>
            <w:r>
              <w:rPr>
                <w:sz w:val="16"/>
                <w:szCs w:val="16"/>
                <w:lang w:eastAsia="en-US"/>
              </w:rPr>
              <w:t>Мебель деревянная для офисов</w:t>
            </w:r>
          </w:p>
          <w:p w:rsidR="00432DD2" w:rsidRDefault="00432DD2" w:rsidP="00E2497A">
            <w:pPr>
              <w:adjustRightInd w:val="0"/>
              <w:ind w:left="-49" w:right="-59" w:firstLine="14"/>
              <w:rPr>
                <w:sz w:val="16"/>
                <w:szCs w:val="16"/>
                <w:lang w:eastAsia="en-US"/>
              </w:rPr>
            </w:pPr>
          </w:p>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Пояснения по требуемой продукции: мебель деревянная для офисов, административных помещений, учебных заведений, учреждений культуры и т.п.</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Материал (вид древесины)</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возможные значения: древесина хвойных и мягколиствен-ных пород: береза, 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возможные значения: древесина хвойных и мягколиствен-ных пород: береза, 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возможные значения: древесина хвойных и мягколиствен-ных пород: береза, 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возможные значения: древесина хвойных и мягколиствен-ных пород: береза, 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возможные значения: древесина хвойных и мягколиствен-ных пород: береза, лиственница, сосна, ель</w:t>
            </w:r>
          </w:p>
        </w:tc>
      </w:tr>
      <w:tr w:rsidR="00432DD2" w:rsidTr="00E2497A">
        <w:tc>
          <w:tcPr>
            <w:tcW w:w="426"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85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31.01.12. 160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Мебель для сидения, преимущественно с деревянным каркасом</w:t>
            </w: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Материал (вид древесины)</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предельное значение - массив древесины "ценных" пород (твердо-лиственных и </w:t>
            </w:r>
            <w:r>
              <w:rPr>
                <w:rFonts w:ascii="Times New Roman" w:hAnsi="Times New Roman" w:cs="Times New Roman"/>
                <w:sz w:val="16"/>
                <w:szCs w:val="16"/>
                <w:lang w:eastAsia="en-US"/>
              </w:rPr>
              <w:lastRenderedPageBreak/>
              <w:t>тропических); возможные значения: древесина хвойных и мягколиствен-ных пород: береза, 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 xml:space="preserve">значение - массив древесины "ценных" пород (твердо-лиственных и тропических); </w:t>
            </w:r>
            <w:r>
              <w:rPr>
                <w:rFonts w:ascii="Times New Roman" w:hAnsi="Times New Roman" w:cs="Times New Roman"/>
                <w:sz w:val="16"/>
                <w:szCs w:val="16"/>
                <w:lang w:eastAsia="en-US"/>
              </w:rPr>
              <w:lastRenderedPageBreak/>
              <w:t>возможные значения: древесина хвойных и мягколиствен-ных пород: береза, 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 xml:space="preserve">возможные значения: древесина хвойных и мягколиствен-ных пород: береза, </w:t>
            </w:r>
            <w:r>
              <w:rPr>
                <w:rFonts w:ascii="Times New Roman" w:hAnsi="Times New Roman" w:cs="Times New Roman"/>
                <w:sz w:val="16"/>
                <w:szCs w:val="16"/>
                <w:lang w:eastAsia="en-US"/>
              </w:rPr>
              <w:lastRenderedPageBreak/>
              <w:t>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 xml:space="preserve">возможные значения: древесина хвойных и мягколиствен-ных пород: береза, </w:t>
            </w:r>
            <w:r>
              <w:rPr>
                <w:rFonts w:ascii="Times New Roman" w:hAnsi="Times New Roman" w:cs="Times New Roman"/>
                <w:sz w:val="16"/>
                <w:szCs w:val="16"/>
                <w:lang w:eastAsia="en-US"/>
              </w:rPr>
              <w:lastRenderedPageBreak/>
              <w:t>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 xml:space="preserve">возможные значения: древесина хвойных и мягколиствен-ных пород: береза, </w:t>
            </w:r>
            <w:r>
              <w:rPr>
                <w:rFonts w:ascii="Times New Roman" w:hAnsi="Times New Roman" w:cs="Times New Roman"/>
                <w:sz w:val="16"/>
                <w:szCs w:val="16"/>
                <w:lang w:eastAsia="en-US"/>
              </w:rPr>
              <w:lastRenderedPageBreak/>
              <w:t>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 xml:space="preserve">возможные значения: древесина хвойных и мягколиствен-ных пород: береза, </w:t>
            </w:r>
            <w:r>
              <w:rPr>
                <w:rFonts w:ascii="Times New Roman" w:hAnsi="Times New Roman" w:cs="Times New Roman"/>
                <w:sz w:val="16"/>
                <w:szCs w:val="16"/>
                <w:lang w:eastAsia="en-US"/>
              </w:rPr>
              <w:lastRenderedPageBreak/>
              <w:t>лиственница, сосна, ель</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 xml:space="preserve">возможные значения: древесина хвойных и мягколиствен-ных пород: береза, </w:t>
            </w:r>
            <w:r>
              <w:rPr>
                <w:rFonts w:ascii="Times New Roman" w:hAnsi="Times New Roman" w:cs="Times New Roman"/>
                <w:sz w:val="16"/>
                <w:szCs w:val="16"/>
                <w:lang w:eastAsia="en-US"/>
              </w:rPr>
              <w:lastRenderedPageBreak/>
              <w:t>лиственница, сосна, ель</w:t>
            </w:r>
          </w:p>
        </w:tc>
      </w:tr>
      <w:tr w:rsidR="00432DD2" w:rsidTr="00E2497A">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2DD2" w:rsidRDefault="00432DD2" w:rsidP="00E2497A">
            <w:pPr>
              <w:spacing w:after="0" w:line="240" w:lineRule="auto"/>
              <w:rPr>
                <w:rFonts w:ascii="Times New Roman" w:hAnsi="Times New Roman"/>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Обивочные материалы</w:t>
            </w:r>
          </w:p>
        </w:tc>
        <w:tc>
          <w:tcPr>
            <w:tcW w:w="851"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32DD2" w:rsidRDefault="00432DD2" w:rsidP="00E2497A">
            <w:pPr>
              <w:pStyle w:val="ConsPlusNormal"/>
              <w:spacing w:line="276" w:lineRule="auto"/>
              <w:rPr>
                <w:rFonts w:ascii="Times New Roman" w:hAnsi="Times New Roman" w:cs="Times New Roman"/>
                <w:sz w:val="16"/>
                <w:szCs w:val="16"/>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значение - ткань; возможные значения: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6" w:type="dxa"/>
            <w:tcBorders>
              <w:top w:val="single" w:sz="4" w:space="0" w:color="auto"/>
              <w:left w:val="single" w:sz="4" w:space="0" w:color="auto"/>
              <w:bottom w:val="single" w:sz="4" w:space="0" w:color="auto"/>
              <w:right w:val="single" w:sz="4" w:space="0" w:color="auto"/>
            </w:tcBorders>
            <w:hideMark/>
          </w:tcPr>
          <w:p w:rsidR="00432DD2" w:rsidRDefault="00432DD2" w:rsidP="00E2497A">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значение - ткань; возможные значения: нетканые материалы</w:t>
            </w:r>
          </w:p>
        </w:tc>
      </w:tr>
    </w:tbl>
    <w:p w:rsidR="00432DD2" w:rsidRDefault="00432DD2" w:rsidP="00432DD2">
      <w:pPr>
        <w:pStyle w:val="ConsPlusNormal"/>
        <w:jc w:val="both"/>
      </w:pPr>
    </w:p>
    <w:p w:rsidR="00432DD2" w:rsidRDefault="00432DD2" w:rsidP="00432DD2">
      <w:pPr>
        <w:pStyle w:val="ConsPlusNormal"/>
        <w:ind w:firstLine="540"/>
        <w:jc w:val="both"/>
      </w:pPr>
      <w:r>
        <w:t>--------------------------------</w:t>
      </w:r>
    </w:p>
    <w:p w:rsidR="00432DD2" w:rsidRDefault="00432DD2" w:rsidP="00432DD2">
      <w:pPr>
        <w:pStyle w:val="ConsPlusNormal"/>
        <w:jc w:val="both"/>
        <w:rPr>
          <w:rFonts w:ascii="Times New Roman" w:hAnsi="Times New Roman" w:cs="Times New Roman"/>
        </w:rPr>
      </w:pPr>
      <w:bookmarkStart w:id="1" w:name="P568"/>
      <w:bookmarkEnd w:id="1"/>
      <w:r>
        <w:rPr>
          <w:rFonts w:ascii="Times New Roman" w:hAnsi="Times New Roman" w:cs="Times New Roman"/>
        </w:rPr>
        <w:t>&lt;1&gt;</w:t>
      </w:r>
      <w:r>
        <w:t xml:space="preserve"> </w:t>
      </w:r>
      <w:r>
        <w:rPr>
          <w:rFonts w:ascii="Times New Roman" w:hAnsi="Times New Roman" w:cs="Times New Roman"/>
        </w:rPr>
        <w:t>Норматив предельной стоимости товаров, работ, услуг  в 2016 году и последующих годах применяется с учетом индекса потребительских цен.</w:t>
      </w:r>
    </w:p>
    <w:p w:rsidR="00432DD2" w:rsidRDefault="00432DD2" w:rsidP="00432DD2">
      <w:pPr>
        <w:pStyle w:val="ConsPlusNormal"/>
        <w:jc w:val="both"/>
        <w:rPr>
          <w:rFonts w:ascii="Times New Roman" w:hAnsi="Times New Roman" w:cs="Times New Roman"/>
        </w:rPr>
      </w:pPr>
      <w:r>
        <w:rPr>
          <w:rFonts w:ascii="Times New Roman" w:hAnsi="Times New Roman" w:cs="Times New Roman"/>
        </w:rPr>
        <w:t>&lt;2&gt; Значения характеристик товаров (работ, услуг) (в том числе предельные цены), не указанные в обязательном перечне, в соответствии с пунктом 2 Правил определяются при формировании ведомственного перечня.</w:t>
      </w:r>
    </w:p>
    <w:p w:rsidR="00432DD2" w:rsidRDefault="00432DD2" w:rsidP="00432DD2">
      <w:pPr>
        <w:pStyle w:val="ConsPlusNormal"/>
        <w:jc w:val="both"/>
        <w:rPr>
          <w:rFonts w:ascii="Times New Roman" w:hAnsi="Times New Roman" w:cs="Times New Roman"/>
        </w:rPr>
      </w:pPr>
      <w:bookmarkStart w:id="2" w:name="P569"/>
      <w:bookmarkEnd w:id="2"/>
      <w:r>
        <w:rPr>
          <w:rFonts w:ascii="Times New Roman" w:hAnsi="Times New Roman" w:cs="Times New Roman"/>
        </w:rPr>
        <w:t>&lt;3&gt; Значения характеристик (в том числе предельные цены) по графам 12 и 13 при формировании ведомственного перечня предусматриваются по решению руководителя органа местного самоуправления сельского поселения «Урюмское», иного муниципального органа сельского поселения «Урюмское», при наличии служебной необходимости.</w:t>
      </w:r>
      <w:bookmarkStart w:id="3" w:name="P570"/>
      <w:bookmarkEnd w:id="3"/>
    </w:p>
    <w:p w:rsidR="00432DD2" w:rsidRDefault="00432DD2" w:rsidP="00432DD2">
      <w:pPr>
        <w:ind w:firstLine="709"/>
        <w:jc w:val="both"/>
        <w:rPr>
          <w:rFonts w:ascii="Times New Roman" w:hAnsi="Times New Roman"/>
          <w:sz w:val="24"/>
          <w:szCs w:val="24"/>
        </w:rPr>
      </w:pPr>
    </w:p>
    <w:p w:rsidR="00432DD2" w:rsidRDefault="00432DD2" w:rsidP="00432DD2">
      <w:pPr>
        <w:pStyle w:val="a4"/>
        <w:rPr>
          <w:rFonts w:ascii="Times New Roman" w:hAnsi="Times New Roman"/>
          <w:sz w:val="28"/>
          <w:szCs w:val="28"/>
        </w:rPr>
      </w:pP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2DD2"/>
    <w:rsid w:val="00432DD2"/>
    <w:rsid w:val="009B110B"/>
    <w:rsid w:val="00AA3C6D"/>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DD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32DD2"/>
    <w:rPr>
      <w:lang w:eastAsia="ru-RU"/>
    </w:rPr>
  </w:style>
  <w:style w:type="paragraph" w:styleId="a4">
    <w:name w:val="No Spacing"/>
    <w:link w:val="a3"/>
    <w:uiPriority w:val="1"/>
    <w:qFormat/>
    <w:rsid w:val="00432DD2"/>
    <w:pPr>
      <w:spacing w:after="0" w:line="240" w:lineRule="auto"/>
    </w:pPr>
    <w:rPr>
      <w:lang w:eastAsia="ru-RU"/>
    </w:rPr>
  </w:style>
  <w:style w:type="character" w:styleId="a5">
    <w:name w:val="Hyperlink"/>
    <w:basedOn w:val="a0"/>
    <w:unhideWhenUsed/>
    <w:rsid w:val="00432DD2"/>
    <w:rPr>
      <w:color w:val="0000FF"/>
      <w:u w:val="single"/>
    </w:rPr>
  </w:style>
  <w:style w:type="paragraph" w:customStyle="1" w:styleId="ConsPlusNormal">
    <w:name w:val="ConsPlusNormal"/>
    <w:uiPriority w:val="99"/>
    <w:rsid w:val="00432DD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8DF9C3DD558F0C0DCBD97510FC063D821EDB56758E187E8B475B96BDFCBK4L" TargetMode="External"/><Relationship Id="rId5" Type="http://schemas.openxmlformats.org/officeDocument/2006/relationships/hyperlink" Target="consultantplus://offline/ref=B8DF9C3DD558F0C0DCBD97510FC063D821ECB66151E287E8B475B96BDFB41EBC64A2C19FC3C14153C4K2L" TargetMode="External"/><Relationship Id="rId4" Type="http://schemas.openxmlformats.org/officeDocument/2006/relationships/hyperlink" Target="http://www.&#1079;&#1072;&#1073;&#1072;&#1081;&#1082;&#1072;&#1083;&#1100;&#1089;&#1082;&#1080;&#1081;&#1082;&#1088;&#1072;&#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4082</Words>
  <Characters>23271</Characters>
  <Application>Microsoft Office Word</Application>
  <DocSecurity>0</DocSecurity>
  <Lines>193</Lines>
  <Paragraphs>54</Paragraphs>
  <ScaleCrop>false</ScaleCrop>
  <Company/>
  <LinksUpToDate>false</LinksUpToDate>
  <CharactersWithSpaces>27299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2018-08-09T03:54:00Z</dcterms:created>
  <dcterms:modified xsi:type="dcterms:W3CDTF">2018-08-09T03:54:00Z</dcterms:modified>
</cp:coreProperties>
</file>