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B6D" w:rsidRDefault="00114B6D" w:rsidP="00114B6D">
      <w:pPr>
        <w:keepNext/>
        <w:keepLines/>
        <w:spacing w:before="200" w:after="0"/>
        <w:jc w:val="center"/>
        <w:outlineLvl w:val="4"/>
        <w:rPr>
          <w:rFonts w:ascii="Times New Roman" w:eastAsia="MS Mincho" w:hAnsi="Times New Roman"/>
          <w:b/>
          <w:sz w:val="28"/>
          <w:szCs w:val="28"/>
          <w:lang w:eastAsia="ja-JP"/>
        </w:rPr>
      </w:pPr>
      <w:r>
        <w:rPr>
          <w:rFonts w:ascii="Times New Roman" w:eastAsia="MS Mincho" w:hAnsi="Times New Roman"/>
          <w:b/>
          <w:sz w:val="36"/>
          <w:szCs w:val="36"/>
          <w:lang w:eastAsia="ja-JP"/>
        </w:rPr>
        <w:t>АДМИНИСТРАЦИЯСЕЛЬСКОГО ПОСЕЛЕНИЯ «УРЮМСКОЕ»</w:t>
      </w:r>
    </w:p>
    <w:p w:rsidR="00114B6D" w:rsidRDefault="00114B6D" w:rsidP="00114B6D">
      <w:pPr>
        <w:keepNext/>
        <w:tabs>
          <w:tab w:val="left" w:pos="0"/>
          <w:tab w:val="left" w:pos="180"/>
        </w:tabs>
        <w:spacing w:after="0" w:line="240" w:lineRule="auto"/>
        <w:jc w:val="center"/>
        <w:outlineLvl w:val="2"/>
        <w:rPr>
          <w:rFonts w:ascii="Times New Roman" w:hAnsi="Times New Roman"/>
          <w:b/>
          <w:bCs/>
          <w:sz w:val="32"/>
          <w:szCs w:val="32"/>
        </w:rPr>
      </w:pPr>
    </w:p>
    <w:p w:rsidR="00114B6D" w:rsidRDefault="00114B6D" w:rsidP="00114B6D">
      <w:pPr>
        <w:keepNext/>
        <w:tabs>
          <w:tab w:val="left" w:pos="0"/>
          <w:tab w:val="left" w:pos="180"/>
        </w:tabs>
        <w:spacing w:after="0" w:line="240" w:lineRule="auto"/>
        <w:jc w:val="center"/>
        <w:outlineLvl w:val="2"/>
        <w:rPr>
          <w:rFonts w:ascii="Times New Roman" w:hAnsi="Times New Roman"/>
          <w:b/>
          <w:bCs/>
          <w:sz w:val="32"/>
          <w:szCs w:val="32"/>
        </w:rPr>
      </w:pPr>
      <w:r>
        <w:rPr>
          <w:rFonts w:ascii="Times New Roman" w:hAnsi="Times New Roman"/>
          <w:b/>
          <w:bCs/>
          <w:sz w:val="32"/>
          <w:szCs w:val="32"/>
        </w:rPr>
        <w:t>ПОСТАНОВЛЕНИЕ</w:t>
      </w:r>
    </w:p>
    <w:p w:rsidR="00114B6D" w:rsidRDefault="00114B6D" w:rsidP="00114B6D">
      <w:pPr>
        <w:tabs>
          <w:tab w:val="left" w:pos="180"/>
        </w:tabs>
        <w:spacing w:after="0" w:line="240" w:lineRule="auto"/>
        <w:jc w:val="center"/>
        <w:rPr>
          <w:rFonts w:ascii="Times New Roman" w:eastAsia="MS Mincho" w:hAnsi="Times New Roman"/>
          <w:sz w:val="27"/>
          <w:szCs w:val="27"/>
        </w:rPr>
      </w:pPr>
    </w:p>
    <w:p w:rsidR="00114B6D" w:rsidRDefault="00114B6D" w:rsidP="00114B6D">
      <w:pPr>
        <w:spacing w:after="0" w:line="240" w:lineRule="auto"/>
        <w:jc w:val="both"/>
        <w:rPr>
          <w:rFonts w:ascii="Times New Roman" w:hAnsi="Times New Roman"/>
          <w:b/>
          <w:sz w:val="27"/>
          <w:szCs w:val="27"/>
        </w:rPr>
      </w:pPr>
      <w:r>
        <w:rPr>
          <w:rFonts w:ascii="Times New Roman" w:hAnsi="Times New Roman"/>
          <w:b/>
          <w:sz w:val="27"/>
          <w:szCs w:val="27"/>
        </w:rPr>
        <w:t xml:space="preserve">29 февраля 2024 года                                                                                        № 20 </w:t>
      </w:r>
    </w:p>
    <w:p w:rsidR="00114B6D" w:rsidRDefault="00114B6D" w:rsidP="00114B6D">
      <w:pPr>
        <w:tabs>
          <w:tab w:val="left" w:pos="4220"/>
        </w:tabs>
        <w:spacing w:after="0" w:line="240" w:lineRule="auto"/>
        <w:jc w:val="both"/>
        <w:rPr>
          <w:rFonts w:ascii="Times New Roman" w:hAnsi="Times New Roman"/>
          <w:b/>
          <w:sz w:val="27"/>
          <w:szCs w:val="27"/>
        </w:rPr>
      </w:pPr>
      <w:r>
        <w:rPr>
          <w:rFonts w:ascii="Times New Roman" w:hAnsi="Times New Roman"/>
          <w:b/>
          <w:sz w:val="27"/>
          <w:szCs w:val="27"/>
        </w:rPr>
        <w:tab/>
      </w:r>
      <w:proofErr w:type="spellStart"/>
      <w:r>
        <w:rPr>
          <w:rFonts w:ascii="Times New Roman" w:hAnsi="Times New Roman"/>
          <w:b/>
          <w:sz w:val="27"/>
          <w:szCs w:val="27"/>
        </w:rPr>
        <w:t>п.ст.Урюм</w:t>
      </w:r>
      <w:proofErr w:type="spellEnd"/>
    </w:p>
    <w:p w:rsidR="00114B6D" w:rsidRDefault="00114B6D" w:rsidP="00114B6D">
      <w:pPr>
        <w:tabs>
          <w:tab w:val="left" w:pos="4220"/>
        </w:tabs>
        <w:spacing w:after="0" w:line="240" w:lineRule="auto"/>
        <w:jc w:val="both"/>
        <w:rPr>
          <w:rFonts w:ascii="Times New Roman" w:hAnsi="Times New Roman"/>
          <w:b/>
          <w:sz w:val="27"/>
          <w:szCs w:val="27"/>
        </w:rPr>
      </w:pPr>
    </w:p>
    <w:p w:rsidR="00114B6D" w:rsidRDefault="00114B6D" w:rsidP="00114B6D">
      <w:pPr>
        <w:tabs>
          <w:tab w:val="left" w:pos="4220"/>
        </w:tabs>
        <w:spacing w:after="0" w:line="240" w:lineRule="auto"/>
        <w:jc w:val="center"/>
        <w:rPr>
          <w:rFonts w:ascii="Times New Roman" w:hAnsi="Times New Roman"/>
          <w:b/>
          <w:sz w:val="28"/>
          <w:szCs w:val="28"/>
        </w:rPr>
      </w:pPr>
      <w:r>
        <w:rPr>
          <w:rFonts w:ascii="Times New Roman" w:hAnsi="Times New Roman"/>
          <w:b/>
          <w:sz w:val="28"/>
          <w:szCs w:val="28"/>
        </w:rPr>
        <w:t>Об утверждении Порядка эвакуации населения при приближении лесного пожара</w:t>
      </w:r>
    </w:p>
    <w:p w:rsidR="00114B6D" w:rsidRDefault="00114B6D" w:rsidP="00114B6D">
      <w:pPr>
        <w:tabs>
          <w:tab w:val="left" w:pos="4220"/>
        </w:tabs>
        <w:spacing w:after="0" w:line="240" w:lineRule="auto"/>
        <w:jc w:val="both"/>
        <w:rPr>
          <w:rFonts w:ascii="Times New Roman" w:hAnsi="Times New Roman"/>
          <w:b/>
          <w:sz w:val="28"/>
          <w:szCs w:val="24"/>
        </w:rPr>
      </w:pPr>
    </w:p>
    <w:p w:rsidR="00114B6D" w:rsidRDefault="00114B6D" w:rsidP="00114B6D">
      <w:pPr>
        <w:spacing w:after="0"/>
        <w:jc w:val="both"/>
        <w:rPr>
          <w:rFonts w:ascii="Times New Roman" w:eastAsia="MS Mincho" w:hAnsi="Times New Roman"/>
          <w:b/>
          <w:sz w:val="28"/>
          <w:szCs w:val="28"/>
          <w:lang w:eastAsia="ja-JP"/>
        </w:rPr>
      </w:pPr>
      <w:r>
        <w:rPr>
          <w:rFonts w:ascii="Times New Roman" w:eastAsia="MS Mincho" w:hAnsi="Times New Roman"/>
          <w:sz w:val="28"/>
          <w:szCs w:val="28"/>
          <w:lang w:eastAsia="ja-JP"/>
        </w:rPr>
        <w:t>В соответствии со статьями 51, 53, 83, Лесного кодекса Российской Федерации, Федеральным Законом «О защите населения и территорий от чрезвычайных ситуаций природного и техногенного характера», руководствуясь статьей 28 Устава сельского поселения «</w:t>
      </w:r>
      <w:proofErr w:type="spellStart"/>
      <w:r>
        <w:rPr>
          <w:rFonts w:ascii="Times New Roman" w:eastAsia="MS Mincho" w:hAnsi="Times New Roman"/>
          <w:sz w:val="28"/>
          <w:szCs w:val="28"/>
          <w:lang w:eastAsia="ja-JP"/>
        </w:rPr>
        <w:t>Урюмское</w:t>
      </w:r>
      <w:proofErr w:type="spellEnd"/>
      <w:r>
        <w:rPr>
          <w:rFonts w:ascii="Times New Roman" w:eastAsia="MS Mincho" w:hAnsi="Times New Roman"/>
          <w:sz w:val="28"/>
          <w:szCs w:val="28"/>
          <w:lang w:eastAsia="ja-JP"/>
        </w:rPr>
        <w:t>», учитывая местные условия, администрация сельского поселения «</w:t>
      </w:r>
      <w:proofErr w:type="spellStart"/>
      <w:r>
        <w:rPr>
          <w:rFonts w:ascii="Times New Roman" w:eastAsia="MS Mincho" w:hAnsi="Times New Roman"/>
          <w:sz w:val="28"/>
          <w:szCs w:val="28"/>
          <w:lang w:eastAsia="ja-JP"/>
        </w:rPr>
        <w:t>Урюмское</w:t>
      </w:r>
      <w:proofErr w:type="spellEnd"/>
      <w:r>
        <w:rPr>
          <w:rFonts w:ascii="Times New Roman" w:eastAsia="MS Mincho" w:hAnsi="Times New Roman"/>
          <w:sz w:val="28"/>
          <w:szCs w:val="28"/>
          <w:lang w:eastAsia="ja-JP"/>
        </w:rPr>
        <w:t xml:space="preserve">»  </w:t>
      </w:r>
      <w:r>
        <w:rPr>
          <w:rFonts w:ascii="Times New Roman" w:eastAsia="MS Mincho" w:hAnsi="Times New Roman"/>
          <w:b/>
          <w:sz w:val="28"/>
          <w:szCs w:val="28"/>
          <w:lang w:eastAsia="ja-JP"/>
        </w:rPr>
        <w:t>постановляет:</w:t>
      </w:r>
    </w:p>
    <w:p w:rsidR="00114B6D" w:rsidRDefault="00114B6D" w:rsidP="00114B6D">
      <w:pPr>
        <w:spacing w:after="0"/>
        <w:jc w:val="both"/>
        <w:rPr>
          <w:rFonts w:ascii="Times New Roman" w:eastAsia="MS Mincho" w:hAnsi="Times New Roman"/>
          <w:b/>
          <w:sz w:val="28"/>
          <w:szCs w:val="28"/>
          <w:lang w:eastAsia="ja-JP"/>
        </w:rPr>
      </w:pPr>
    </w:p>
    <w:p w:rsidR="00114B6D" w:rsidRDefault="00114B6D" w:rsidP="00114B6D">
      <w:pPr>
        <w:numPr>
          <w:ilvl w:val="0"/>
          <w:numId w:val="1"/>
        </w:numPr>
        <w:spacing w:after="0"/>
        <w:contextualSpacing/>
        <w:jc w:val="both"/>
        <w:rPr>
          <w:rFonts w:ascii="Times New Roman" w:hAnsi="Times New Roman"/>
          <w:sz w:val="28"/>
          <w:szCs w:val="28"/>
        </w:rPr>
      </w:pPr>
      <w:r>
        <w:rPr>
          <w:rFonts w:ascii="Times New Roman" w:hAnsi="Times New Roman"/>
          <w:sz w:val="28"/>
          <w:szCs w:val="28"/>
        </w:rPr>
        <w:t>Утвердить Порядок эвакуации населения при приближении лесного пожара, представляющего реальную угрозу, к населенным пунктам (приложение №1).</w:t>
      </w:r>
    </w:p>
    <w:p w:rsidR="00114B6D" w:rsidRDefault="00114B6D" w:rsidP="00114B6D">
      <w:pPr>
        <w:numPr>
          <w:ilvl w:val="0"/>
          <w:numId w:val="1"/>
        </w:numPr>
        <w:contextualSpacing/>
        <w:jc w:val="both"/>
        <w:rPr>
          <w:rFonts w:ascii="Times New Roman" w:hAnsi="Times New Roman"/>
          <w:sz w:val="28"/>
          <w:szCs w:val="28"/>
        </w:rPr>
      </w:pPr>
      <w:r>
        <w:rPr>
          <w:rFonts w:ascii="Times New Roman" w:hAnsi="Times New Roman"/>
          <w:sz w:val="28"/>
          <w:szCs w:val="28"/>
        </w:rPr>
        <w:t>Настоящее постановление вступает в силу после его подписания.</w:t>
      </w:r>
    </w:p>
    <w:p w:rsidR="00114B6D" w:rsidRDefault="00114B6D" w:rsidP="00114B6D">
      <w:pPr>
        <w:numPr>
          <w:ilvl w:val="0"/>
          <w:numId w:val="1"/>
        </w:numPr>
        <w:contextualSpacing/>
        <w:jc w:val="both"/>
        <w:rPr>
          <w:rFonts w:ascii="Times New Roman" w:hAnsi="Times New Roman"/>
          <w:sz w:val="28"/>
          <w:szCs w:val="28"/>
        </w:rPr>
      </w:pPr>
      <w:r>
        <w:rPr>
          <w:rFonts w:ascii="Times New Roman" w:hAnsi="Times New Roman"/>
          <w:sz w:val="28"/>
          <w:szCs w:val="28"/>
        </w:rPr>
        <w:t>Контроль выполнения настоящего постановления оставляю за собой.</w:t>
      </w:r>
    </w:p>
    <w:p w:rsidR="00114B6D" w:rsidRDefault="00114B6D" w:rsidP="00114B6D">
      <w:pPr>
        <w:spacing w:after="0"/>
        <w:jc w:val="both"/>
        <w:rPr>
          <w:rFonts w:ascii="Times New Roman" w:hAnsi="Times New Roman"/>
          <w:sz w:val="28"/>
          <w:szCs w:val="28"/>
        </w:rPr>
      </w:pPr>
    </w:p>
    <w:p w:rsidR="00114B6D" w:rsidRDefault="00114B6D" w:rsidP="00114B6D">
      <w:pPr>
        <w:spacing w:after="0"/>
        <w:jc w:val="both"/>
        <w:rPr>
          <w:rFonts w:ascii="Times New Roman" w:hAnsi="Times New Roman"/>
          <w:sz w:val="28"/>
          <w:szCs w:val="28"/>
        </w:rPr>
      </w:pPr>
    </w:p>
    <w:p w:rsidR="00114B6D" w:rsidRDefault="00114B6D" w:rsidP="00114B6D">
      <w:pPr>
        <w:spacing w:after="0"/>
        <w:jc w:val="both"/>
        <w:rPr>
          <w:rFonts w:ascii="Times New Roman" w:hAnsi="Times New Roman"/>
          <w:sz w:val="28"/>
          <w:szCs w:val="28"/>
        </w:rPr>
      </w:pPr>
    </w:p>
    <w:p w:rsidR="00114B6D" w:rsidRDefault="00114B6D" w:rsidP="00114B6D">
      <w:pPr>
        <w:spacing w:after="0" w:line="240" w:lineRule="auto"/>
        <w:jc w:val="both"/>
        <w:rPr>
          <w:rFonts w:ascii="Times New Roman" w:hAnsi="Times New Roman"/>
          <w:sz w:val="28"/>
          <w:szCs w:val="24"/>
        </w:rPr>
      </w:pPr>
      <w:r>
        <w:rPr>
          <w:rFonts w:ascii="Times New Roman" w:hAnsi="Times New Roman"/>
          <w:sz w:val="28"/>
          <w:szCs w:val="24"/>
        </w:rPr>
        <w:t>Глава сельского поселения «</w:t>
      </w:r>
      <w:proofErr w:type="spellStart"/>
      <w:r>
        <w:rPr>
          <w:rFonts w:ascii="Times New Roman" w:hAnsi="Times New Roman"/>
          <w:sz w:val="28"/>
          <w:szCs w:val="24"/>
        </w:rPr>
        <w:t>Урюмское</w:t>
      </w:r>
      <w:proofErr w:type="spellEnd"/>
      <w:r>
        <w:rPr>
          <w:rFonts w:ascii="Times New Roman" w:hAnsi="Times New Roman"/>
          <w:sz w:val="28"/>
          <w:szCs w:val="24"/>
        </w:rPr>
        <w:t xml:space="preserve">»                              Н.П. Уткина                                                  </w:t>
      </w:r>
    </w:p>
    <w:p w:rsidR="00114B6D" w:rsidRDefault="00114B6D" w:rsidP="00114B6D">
      <w:pPr>
        <w:jc w:val="both"/>
        <w:rPr>
          <w:rFonts w:ascii="Times New Roman" w:hAnsi="Times New Roman"/>
          <w:sz w:val="28"/>
          <w:szCs w:val="28"/>
        </w:rPr>
      </w:pPr>
    </w:p>
    <w:p w:rsidR="00114B6D" w:rsidRDefault="00114B6D" w:rsidP="00114B6D">
      <w:pPr>
        <w:jc w:val="both"/>
        <w:rPr>
          <w:rFonts w:ascii="Times New Roman" w:hAnsi="Times New Roman"/>
          <w:sz w:val="28"/>
          <w:szCs w:val="28"/>
        </w:rPr>
      </w:pPr>
    </w:p>
    <w:p w:rsidR="00114B6D" w:rsidRDefault="00114B6D" w:rsidP="00114B6D">
      <w:pPr>
        <w:spacing w:after="0" w:line="240" w:lineRule="auto"/>
        <w:ind w:left="708" w:firstLine="708"/>
        <w:rPr>
          <w:rFonts w:ascii="Times New Roman" w:hAnsi="Times New Roman"/>
          <w:sz w:val="20"/>
          <w:szCs w:val="20"/>
        </w:rPr>
      </w:pPr>
    </w:p>
    <w:p w:rsidR="00114B6D" w:rsidRDefault="00114B6D" w:rsidP="00114B6D">
      <w:pPr>
        <w:spacing w:after="0" w:line="240" w:lineRule="auto"/>
        <w:ind w:left="708" w:firstLine="708"/>
        <w:rPr>
          <w:rFonts w:ascii="Times New Roman" w:hAnsi="Times New Roman"/>
          <w:sz w:val="20"/>
          <w:szCs w:val="20"/>
        </w:rPr>
      </w:pPr>
    </w:p>
    <w:p w:rsidR="00114B6D" w:rsidRDefault="00114B6D" w:rsidP="00114B6D">
      <w:pPr>
        <w:spacing w:after="0" w:line="240" w:lineRule="auto"/>
        <w:ind w:left="708" w:firstLine="708"/>
        <w:rPr>
          <w:rFonts w:ascii="Times New Roman" w:hAnsi="Times New Roman"/>
          <w:sz w:val="20"/>
          <w:szCs w:val="20"/>
        </w:rPr>
      </w:pPr>
    </w:p>
    <w:p w:rsidR="00114B6D" w:rsidRDefault="00114B6D" w:rsidP="00114B6D">
      <w:pPr>
        <w:spacing w:after="0" w:line="240" w:lineRule="auto"/>
        <w:ind w:left="708" w:firstLine="708"/>
        <w:rPr>
          <w:rFonts w:ascii="Times New Roman" w:hAnsi="Times New Roman"/>
          <w:sz w:val="20"/>
          <w:szCs w:val="20"/>
        </w:rPr>
      </w:pPr>
    </w:p>
    <w:p w:rsidR="00114B6D" w:rsidRDefault="00114B6D" w:rsidP="00114B6D">
      <w:pPr>
        <w:spacing w:after="0" w:line="240" w:lineRule="auto"/>
        <w:ind w:left="708" w:firstLine="708"/>
        <w:rPr>
          <w:rFonts w:ascii="Times New Roman" w:hAnsi="Times New Roman"/>
          <w:sz w:val="20"/>
          <w:szCs w:val="20"/>
        </w:rPr>
      </w:pPr>
    </w:p>
    <w:p w:rsidR="00114B6D" w:rsidRDefault="00114B6D" w:rsidP="00114B6D">
      <w:pPr>
        <w:tabs>
          <w:tab w:val="left" w:pos="1155"/>
        </w:tabs>
      </w:pPr>
    </w:p>
    <w:p w:rsidR="00114B6D" w:rsidRDefault="00114B6D" w:rsidP="00114B6D">
      <w:pPr>
        <w:tabs>
          <w:tab w:val="left" w:pos="1155"/>
        </w:tabs>
      </w:pPr>
    </w:p>
    <w:p w:rsidR="00114B6D" w:rsidRDefault="00114B6D" w:rsidP="00114B6D">
      <w:pPr>
        <w:tabs>
          <w:tab w:val="left" w:pos="1155"/>
        </w:tabs>
      </w:pPr>
    </w:p>
    <w:p w:rsidR="00114B6D" w:rsidRDefault="00114B6D" w:rsidP="00114B6D">
      <w:pPr>
        <w:tabs>
          <w:tab w:val="left" w:pos="1155"/>
        </w:tabs>
      </w:pPr>
    </w:p>
    <w:p w:rsidR="00114B6D" w:rsidRDefault="00114B6D" w:rsidP="00114B6D">
      <w:pPr>
        <w:tabs>
          <w:tab w:val="left" w:pos="1155"/>
        </w:tabs>
      </w:pPr>
    </w:p>
    <w:p w:rsidR="00114B6D" w:rsidRDefault="00114B6D" w:rsidP="00114B6D">
      <w:pPr>
        <w:spacing w:after="0" w:line="240" w:lineRule="auto"/>
        <w:jc w:val="right"/>
      </w:pPr>
      <w:r>
        <w:lastRenderedPageBreak/>
        <w:tab/>
      </w:r>
    </w:p>
    <w:p w:rsidR="00114B6D" w:rsidRDefault="00114B6D" w:rsidP="00114B6D">
      <w:pPr>
        <w:spacing w:after="0" w:line="240" w:lineRule="auto"/>
        <w:jc w:val="right"/>
        <w:rPr>
          <w:rFonts w:ascii="Times New Roman" w:hAnsi="Times New Roman"/>
        </w:rPr>
      </w:pPr>
      <w:r>
        <w:rPr>
          <w:rFonts w:ascii="Times New Roman" w:hAnsi="Times New Roman"/>
        </w:rPr>
        <w:t xml:space="preserve">Приложение </w:t>
      </w:r>
    </w:p>
    <w:p w:rsidR="00114B6D" w:rsidRDefault="00114B6D" w:rsidP="00114B6D">
      <w:pPr>
        <w:spacing w:after="0" w:line="240" w:lineRule="auto"/>
        <w:jc w:val="right"/>
        <w:rPr>
          <w:rFonts w:ascii="Times New Roman" w:hAnsi="Times New Roman"/>
        </w:rPr>
      </w:pPr>
      <w:r>
        <w:rPr>
          <w:rFonts w:ascii="Times New Roman" w:hAnsi="Times New Roman"/>
        </w:rPr>
        <w:t>к постановлению администрации</w:t>
      </w:r>
    </w:p>
    <w:p w:rsidR="00114B6D" w:rsidRDefault="00114B6D" w:rsidP="00114B6D">
      <w:pPr>
        <w:spacing w:after="0" w:line="240" w:lineRule="auto"/>
        <w:jc w:val="right"/>
        <w:rPr>
          <w:rFonts w:ascii="Times New Roman" w:hAnsi="Times New Roman"/>
        </w:rPr>
      </w:pPr>
      <w:r>
        <w:rPr>
          <w:rFonts w:ascii="Times New Roman" w:hAnsi="Times New Roman"/>
        </w:rPr>
        <w:t xml:space="preserve"> СП «</w:t>
      </w:r>
      <w:proofErr w:type="spellStart"/>
      <w:r>
        <w:rPr>
          <w:rFonts w:ascii="Times New Roman" w:hAnsi="Times New Roman"/>
        </w:rPr>
        <w:t>Урюмское</w:t>
      </w:r>
      <w:proofErr w:type="spellEnd"/>
      <w:r>
        <w:rPr>
          <w:rFonts w:ascii="Times New Roman" w:hAnsi="Times New Roman"/>
        </w:rPr>
        <w:t>» от 29.02.2024 г. №20</w:t>
      </w:r>
    </w:p>
    <w:p w:rsidR="00114B6D" w:rsidRDefault="00114B6D" w:rsidP="00114B6D">
      <w:pPr>
        <w:spacing w:after="0" w:line="240" w:lineRule="auto"/>
        <w:jc w:val="right"/>
        <w:rPr>
          <w:rFonts w:ascii="Times New Roman" w:hAnsi="Times New Roman"/>
        </w:rPr>
      </w:pPr>
    </w:p>
    <w:p w:rsidR="00114B6D" w:rsidRDefault="00114B6D" w:rsidP="00114B6D">
      <w:pPr>
        <w:tabs>
          <w:tab w:val="left" w:pos="3645"/>
        </w:tabs>
        <w:jc w:val="center"/>
        <w:rPr>
          <w:rFonts w:ascii="Times New Roman" w:hAnsi="Times New Roman"/>
          <w:b/>
          <w:sz w:val="28"/>
          <w:szCs w:val="28"/>
        </w:rPr>
      </w:pPr>
      <w:r>
        <w:rPr>
          <w:rFonts w:ascii="Times New Roman" w:hAnsi="Times New Roman"/>
          <w:b/>
          <w:sz w:val="28"/>
          <w:szCs w:val="28"/>
        </w:rPr>
        <w:t>Порядок эвакуации населения при приближении лесного пожара, представляющего реальную угрозу</w:t>
      </w:r>
    </w:p>
    <w:p w:rsidR="00114B6D" w:rsidRDefault="00114B6D" w:rsidP="00114B6D">
      <w:pPr>
        <w:shd w:val="clear" w:color="auto" w:fill="FFFFFF"/>
        <w:spacing w:before="120" w:after="120" w:line="240" w:lineRule="auto"/>
        <w:ind w:left="120" w:right="450"/>
        <w:jc w:val="both"/>
        <w:rPr>
          <w:rFonts w:ascii="Times New Roman" w:hAnsi="Times New Roman"/>
          <w:sz w:val="28"/>
          <w:szCs w:val="28"/>
        </w:rPr>
      </w:pPr>
      <w:r>
        <w:rPr>
          <w:rFonts w:ascii="Times New Roman" w:hAnsi="Times New Roman"/>
          <w:sz w:val="28"/>
          <w:szCs w:val="28"/>
        </w:rPr>
        <w:t>Основной целью эвакуации населения из зоны лесного пожара является предотвращение или максимальное снижение потери среди населения.</w:t>
      </w:r>
    </w:p>
    <w:p w:rsidR="00114B6D" w:rsidRDefault="00114B6D" w:rsidP="00114B6D">
      <w:pPr>
        <w:shd w:val="clear" w:color="auto" w:fill="FFFFFF"/>
        <w:spacing w:before="120" w:after="120" w:line="240" w:lineRule="auto"/>
        <w:ind w:left="120" w:right="450"/>
        <w:jc w:val="both"/>
        <w:rPr>
          <w:rFonts w:ascii="Times New Roman" w:hAnsi="Times New Roman"/>
          <w:sz w:val="28"/>
          <w:szCs w:val="28"/>
        </w:rPr>
      </w:pPr>
      <w:r>
        <w:rPr>
          <w:rFonts w:ascii="Times New Roman" w:hAnsi="Times New Roman"/>
          <w:b/>
          <w:bCs/>
          <w:sz w:val="28"/>
          <w:szCs w:val="28"/>
        </w:rPr>
        <w:t>Эвакуация</w:t>
      </w:r>
      <w:r>
        <w:rPr>
          <w:rFonts w:ascii="Times New Roman" w:hAnsi="Times New Roman"/>
          <w:sz w:val="28"/>
          <w:szCs w:val="28"/>
        </w:rPr>
        <w:t> - это комплекс мероприятий по организационному вывозу всеми видами транспорта и выводу пешим порядком населения непосредственно с места происшествия чрезвычайной ситуации, его размещения в безопасном месте.</w:t>
      </w:r>
    </w:p>
    <w:p w:rsidR="00114B6D" w:rsidRDefault="00114B6D" w:rsidP="00114B6D">
      <w:pPr>
        <w:shd w:val="clear" w:color="auto" w:fill="FFFFFF"/>
        <w:spacing w:before="120" w:after="120" w:line="240" w:lineRule="auto"/>
        <w:ind w:left="120" w:right="450"/>
        <w:jc w:val="both"/>
        <w:rPr>
          <w:rFonts w:ascii="Times New Roman" w:hAnsi="Times New Roman"/>
          <w:sz w:val="28"/>
          <w:szCs w:val="28"/>
        </w:rPr>
      </w:pPr>
      <w:r>
        <w:rPr>
          <w:rFonts w:ascii="Times New Roman" w:hAnsi="Times New Roman"/>
          <w:sz w:val="28"/>
          <w:szCs w:val="28"/>
        </w:rPr>
        <w:t>Существует несколько видов эвакуации населения из зоны лесного пожара:</w:t>
      </w:r>
    </w:p>
    <w:p w:rsidR="00114B6D" w:rsidRDefault="00114B6D" w:rsidP="00114B6D">
      <w:pPr>
        <w:shd w:val="clear" w:color="auto" w:fill="FFFFFF"/>
        <w:spacing w:before="120" w:after="120" w:line="240" w:lineRule="auto"/>
        <w:ind w:left="120" w:right="450"/>
        <w:jc w:val="both"/>
        <w:rPr>
          <w:rFonts w:ascii="Times New Roman" w:hAnsi="Times New Roman"/>
          <w:sz w:val="28"/>
          <w:szCs w:val="28"/>
        </w:rPr>
      </w:pPr>
      <w:r>
        <w:rPr>
          <w:rFonts w:ascii="Times New Roman" w:hAnsi="Times New Roman"/>
          <w:sz w:val="28"/>
          <w:szCs w:val="28"/>
        </w:rPr>
        <w:t>1) упреждающая эвакуация населения. Она проводится при угрозе возникновения лесного пожара;</w:t>
      </w:r>
    </w:p>
    <w:p w:rsidR="00114B6D" w:rsidRDefault="00114B6D" w:rsidP="00114B6D">
      <w:pPr>
        <w:shd w:val="clear" w:color="auto" w:fill="FFFFFF"/>
        <w:spacing w:before="120" w:after="120" w:line="240" w:lineRule="auto"/>
        <w:ind w:left="120" w:right="450"/>
        <w:jc w:val="both"/>
        <w:rPr>
          <w:rFonts w:ascii="Times New Roman" w:hAnsi="Times New Roman"/>
          <w:sz w:val="28"/>
          <w:szCs w:val="28"/>
        </w:rPr>
      </w:pPr>
      <w:r>
        <w:rPr>
          <w:rFonts w:ascii="Times New Roman" w:hAnsi="Times New Roman"/>
          <w:sz w:val="28"/>
          <w:szCs w:val="28"/>
        </w:rPr>
        <w:t>2) экстренная эвакуация населения. Она проводится при возникновении лесного пожара;</w:t>
      </w:r>
    </w:p>
    <w:p w:rsidR="00114B6D" w:rsidRDefault="00114B6D" w:rsidP="00114B6D">
      <w:pPr>
        <w:shd w:val="clear" w:color="auto" w:fill="FFFFFF"/>
        <w:spacing w:before="120" w:after="120" w:line="240" w:lineRule="auto"/>
        <w:ind w:left="120" w:right="450"/>
        <w:jc w:val="both"/>
        <w:rPr>
          <w:rFonts w:ascii="Times New Roman" w:hAnsi="Times New Roman"/>
          <w:sz w:val="28"/>
          <w:szCs w:val="28"/>
        </w:rPr>
      </w:pPr>
      <w:r>
        <w:rPr>
          <w:rFonts w:ascii="Times New Roman" w:hAnsi="Times New Roman"/>
          <w:sz w:val="28"/>
          <w:szCs w:val="28"/>
        </w:rPr>
        <w:t>3) локальная эвакуация населения. Она проводится в случае, если зона лесного пожара ограничена пределами лесничества (района);</w:t>
      </w:r>
    </w:p>
    <w:p w:rsidR="00114B6D" w:rsidRDefault="00114B6D" w:rsidP="00114B6D">
      <w:pPr>
        <w:shd w:val="clear" w:color="auto" w:fill="FFFFFF"/>
        <w:spacing w:before="120" w:after="120" w:line="240" w:lineRule="auto"/>
        <w:ind w:left="120" w:right="450"/>
        <w:jc w:val="both"/>
        <w:rPr>
          <w:rFonts w:ascii="Times New Roman" w:hAnsi="Times New Roman"/>
          <w:sz w:val="28"/>
          <w:szCs w:val="28"/>
        </w:rPr>
      </w:pPr>
      <w:r>
        <w:rPr>
          <w:rFonts w:ascii="Times New Roman" w:hAnsi="Times New Roman"/>
          <w:sz w:val="28"/>
          <w:szCs w:val="28"/>
        </w:rPr>
        <w:t>4) местная эвакуация населения. Она проводится в случае, если зона лесного пожара охватывает сельский район;</w:t>
      </w:r>
    </w:p>
    <w:p w:rsidR="00114B6D" w:rsidRDefault="00114B6D" w:rsidP="00114B6D">
      <w:pPr>
        <w:shd w:val="clear" w:color="auto" w:fill="FFFFFF"/>
        <w:spacing w:before="120" w:after="120" w:line="240" w:lineRule="auto"/>
        <w:ind w:left="120" w:right="450"/>
        <w:jc w:val="both"/>
        <w:rPr>
          <w:rFonts w:ascii="Times New Roman" w:hAnsi="Times New Roman"/>
          <w:sz w:val="28"/>
          <w:szCs w:val="28"/>
        </w:rPr>
      </w:pPr>
      <w:r>
        <w:rPr>
          <w:rFonts w:ascii="Times New Roman" w:hAnsi="Times New Roman"/>
          <w:sz w:val="28"/>
          <w:szCs w:val="28"/>
        </w:rPr>
        <w:t>В силу того, что лесные пожары в большинстве случаев случаются в сельской местности и на территории одного лесничества, то логично предположить, что при возникновении лесных пожаров проводится следующие виды эвакуации:</w:t>
      </w:r>
    </w:p>
    <w:p w:rsidR="00114B6D" w:rsidRDefault="00114B6D" w:rsidP="00114B6D">
      <w:pPr>
        <w:shd w:val="clear" w:color="auto" w:fill="FFFFFF"/>
        <w:spacing w:before="120" w:after="120" w:line="240" w:lineRule="auto"/>
        <w:ind w:left="120" w:right="450"/>
        <w:jc w:val="both"/>
        <w:rPr>
          <w:rFonts w:ascii="Times New Roman" w:hAnsi="Times New Roman"/>
          <w:sz w:val="28"/>
          <w:szCs w:val="28"/>
        </w:rPr>
      </w:pPr>
      <w:r>
        <w:rPr>
          <w:rFonts w:ascii="Times New Roman" w:hAnsi="Times New Roman"/>
          <w:sz w:val="28"/>
          <w:szCs w:val="28"/>
        </w:rPr>
        <w:t>1. Эвакуация населения из населенных пунктов, попадающих в зону распространения лесного пожара - экстренная и локальная эвакуация.</w:t>
      </w:r>
    </w:p>
    <w:p w:rsidR="00114B6D" w:rsidRDefault="00114B6D" w:rsidP="00114B6D">
      <w:pPr>
        <w:shd w:val="clear" w:color="auto" w:fill="FFFFFF"/>
        <w:spacing w:before="120" w:after="120" w:line="240" w:lineRule="auto"/>
        <w:ind w:left="120" w:right="450"/>
        <w:jc w:val="both"/>
        <w:rPr>
          <w:rFonts w:ascii="Times New Roman" w:hAnsi="Times New Roman"/>
          <w:sz w:val="28"/>
          <w:szCs w:val="28"/>
        </w:rPr>
      </w:pPr>
      <w:r>
        <w:rPr>
          <w:rFonts w:ascii="Times New Roman" w:hAnsi="Times New Roman"/>
          <w:sz w:val="28"/>
          <w:szCs w:val="28"/>
        </w:rPr>
        <w:t>2. Эвакуация населения из населенных пунктов, для которых возможна угроза возгорания от лесного пожара – упреждающая и местная эвакуация.</w:t>
      </w:r>
    </w:p>
    <w:p w:rsidR="00114B6D" w:rsidRDefault="00114B6D" w:rsidP="00114B6D">
      <w:pPr>
        <w:tabs>
          <w:tab w:val="left" w:pos="1155"/>
        </w:tabs>
        <w:jc w:val="center"/>
        <w:rPr>
          <w:rFonts w:ascii="Times New Roman" w:hAnsi="Times New Roman"/>
          <w:b/>
          <w:sz w:val="32"/>
          <w:szCs w:val="32"/>
        </w:rPr>
      </w:pPr>
      <w:r>
        <w:rPr>
          <w:rFonts w:ascii="Times New Roman" w:hAnsi="Times New Roman"/>
          <w:b/>
          <w:sz w:val="32"/>
          <w:szCs w:val="32"/>
        </w:rPr>
        <w:t>Схема действий при приближении лесного пожара</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5"/>
      </w:tblGrid>
      <w:tr w:rsidR="00114B6D" w:rsidTr="004B1660">
        <w:trPr>
          <w:trHeight w:val="860"/>
        </w:trPr>
        <w:tc>
          <w:tcPr>
            <w:tcW w:w="8715" w:type="dxa"/>
            <w:tcBorders>
              <w:top w:val="single" w:sz="4" w:space="0" w:color="auto"/>
              <w:left w:val="single" w:sz="4" w:space="0" w:color="auto"/>
              <w:bottom w:val="single" w:sz="4" w:space="0" w:color="auto"/>
              <w:right w:val="single" w:sz="4" w:space="0" w:color="auto"/>
            </w:tcBorders>
            <w:hideMark/>
          </w:tcPr>
          <w:p w:rsidR="00114B6D" w:rsidRDefault="00114B6D" w:rsidP="004B1660">
            <w:pPr>
              <w:tabs>
                <w:tab w:val="left" w:pos="1155"/>
              </w:tabs>
              <w:jc w:val="both"/>
              <w:rPr>
                <w:rFonts w:ascii="Times New Roman" w:hAnsi="Times New Roman"/>
                <w:sz w:val="28"/>
                <w:szCs w:val="28"/>
                <w:lang w:eastAsia="en-US"/>
              </w:rPr>
            </w:pPr>
            <w:r>
              <w:rPr>
                <w:rFonts w:ascii="Times New Roman" w:hAnsi="Times New Roman"/>
                <w:sz w:val="28"/>
                <w:szCs w:val="28"/>
                <w:lang w:eastAsia="en-US"/>
              </w:rPr>
              <w:t>Ответственные лица, наблюдательные посты доводят информацию о приближении лесного пожара Главе СП «</w:t>
            </w:r>
            <w:proofErr w:type="spellStart"/>
            <w:r>
              <w:rPr>
                <w:rFonts w:ascii="Times New Roman" w:hAnsi="Times New Roman"/>
                <w:sz w:val="28"/>
                <w:szCs w:val="28"/>
                <w:lang w:eastAsia="en-US"/>
              </w:rPr>
              <w:t>Урюмское</w:t>
            </w:r>
            <w:proofErr w:type="spellEnd"/>
            <w:r>
              <w:rPr>
                <w:rFonts w:ascii="Times New Roman" w:hAnsi="Times New Roman"/>
                <w:sz w:val="28"/>
                <w:szCs w:val="28"/>
                <w:lang w:eastAsia="en-US"/>
              </w:rPr>
              <w:t>» Уткиной Н.П.</w:t>
            </w:r>
          </w:p>
        </w:tc>
      </w:tr>
    </w:tbl>
    <w:p w:rsidR="00114B6D" w:rsidRDefault="00114B6D" w:rsidP="00114B6D">
      <w:pPr>
        <w:tabs>
          <w:tab w:val="left" w:pos="4005"/>
        </w:tabs>
      </w:pPr>
      <w:r>
        <w:tab/>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25"/>
      </w:tblGrid>
      <w:tr w:rsidR="00114B6D" w:rsidTr="004B1660">
        <w:trPr>
          <w:trHeight w:val="600"/>
        </w:trPr>
        <w:tc>
          <w:tcPr>
            <w:tcW w:w="8625" w:type="dxa"/>
            <w:tcBorders>
              <w:top w:val="single" w:sz="4" w:space="0" w:color="auto"/>
              <w:left w:val="single" w:sz="4" w:space="0" w:color="auto"/>
              <w:bottom w:val="single" w:sz="4" w:space="0" w:color="auto"/>
              <w:right w:val="single" w:sz="4" w:space="0" w:color="auto"/>
            </w:tcBorders>
            <w:hideMark/>
          </w:tcPr>
          <w:p w:rsidR="00114B6D" w:rsidRDefault="00114B6D" w:rsidP="004B1660">
            <w:pPr>
              <w:tabs>
                <w:tab w:val="left" w:pos="3465"/>
              </w:tabs>
              <w:spacing w:after="0"/>
              <w:rPr>
                <w:rFonts w:ascii="Times New Roman" w:hAnsi="Times New Roman"/>
                <w:sz w:val="28"/>
                <w:szCs w:val="28"/>
                <w:lang w:eastAsia="en-US"/>
              </w:rPr>
            </w:pPr>
            <w:r>
              <w:rPr>
                <w:rFonts w:ascii="Times New Roman" w:hAnsi="Times New Roman"/>
                <w:sz w:val="28"/>
                <w:szCs w:val="28"/>
                <w:lang w:eastAsia="en-US"/>
              </w:rPr>
              <w:t xml:space="preserve">Оповещение населения через громкоговорящую связь  об эвакуации – </w:t>
            </w:r>
            <w:proofErr w:type="spellStart"/>
            <w:r>
              <w:rPr>
                <w:rFonts w:ascii="Times New Roman" w:hAnsi="Times New Roman"/>
                <w:sz w:val="28"/>
                <w:szCs w:val="28"/>
                <w:lang w:eastAsia="en-US"/>
              </w:rPr>
              <w:t>отв.специалистКозолунова</w:t>
            </w:r>
            <w:proofErr w:type="spellEnd"/>
            <w:r>
              <w:rPr>
                <w:rFonts w:ascii="Times New Roman" w:hAnsi="Times New Roman"/>
                <w:sz w:val="28"/>
                <w:szCs w:val="28"/>
                <w:lang w:eastAsia="en-US"/>
              </w:rPr>
              <w:t xml:space="preserve"> Н.П.,   </w:t>
            </w:r>
            <w:proofErr w:type="spellStart"/>
            <w:r>
              <w:rPr>
                <w:rFonts w:ascii="Times New Roman" w:hAnsi="Times New Roman"/>
                <w:sz w:val="28"/>
                <w:szCs w:val="28"/>
                <w:lang w:eastAsia="en-US"/>
              </w:rPr>
              <w:t>Набойченко</w:t>
            </w:r>
            <w:proofErr w:type="spellEnd"/>
            <w:r>
              <w:rPr>
                <w:rFonts w:ascii="Times New Roman" w:hAnsi="Times New Roman"/>
                <w:sz w:val="28"/>
                <w:szCs w:val="28"/>
                <w:lang w:eastAsia="en-US"/>
              </w:rPr>
              <w:t xml:space="preserve"> О.И. Текст:</w:t>
            </w:r>
          </w:p>
          <w:p w:rsidR="00114B6D" w:rsidRDefault="00114B6D" w:rsidP="004B1660">
            <w:pPr>
              <w:tabs>
                <w:tab w:val="left" w:pos="3465"/>
              </w:tabs>
              <w:spacing w:after="0"/>
              <w:rPr>
                <w:rFonts w:ascii="Times New Roman" w:hAnsi="Times New Roman"/>
                <w:sz w:val="28"/>
                <w:szCs w:val="28"/>
                <w:lang w:eastAsia="en-US"/>
              </w:rPr>
            </w:pPr>
            <w:r>
              <w:rPr>
                <w:rFonts w:ascii="Times New Roman" w:hAnsi="Times New Roman"/>
                <w:sz w:val="28"/>
                <w:szCs w:val="28"/>
                <w:lang w:eastAsia="en-US"/>
              </w:rPr>
              <w:lastRenderedPageBreak/>
              <w:t>Внимание! Внимание! Объявляется ЭВАКУАЦИЯ  населения в связи с приближением лесного пожара, представляющего реальную угрозу.</w:t>
            </w:r>
          </w:p>
          <w:p w:rsidR="00114B6D" w:rsidRDefault="00114B6D" w:rsidP="004B1660">
            <w:pPr>
              <w:tabs>
                <w:tab w:val="left" w:pos="3465"/>
              </w:tabs>
              <w:spacing w:after="0"/>
              <w:rPr>
                <w:rFonts w:ascii="Times New Roman" w:hAnsi="Times New Roman"/>
                <w:sz w:val="28"/>
                <w:szCs w:val="28"/>
                <w:lang w:eastAsia="en-US"/>
              </w:rPr>
            </w:pPr>
            <w:r>
              <w:rPr>
                <w:rFonts w:ascii="Times New Roman" w:hAnsi="Times New Roman"/>
                <w:sz w:val="28"/>
                <w:szCs w:val="28"/>
                <w:lang w:eastAsia="en-US"/>
              </w:rPr>
              <w:t>Пункт временного размещения расположен в школе (</w:t>
            </w:r>
            <w:proofErr w:type="spellStart"/>
            <w:r>
              <w:rPr>
                <w:rFonts w:ascii="Times New Roman" w:hAnsi="Times New Roman"/>
                <w:sz w:val="28"/>
                <w:szCs w:val="28"/>
                <w:lang w:eastAsia="en-US"/>
              </w:rPr>
              <w:t>школе-интернат</w:t>
            </w:r>
            <w:proofErr w:type="spellEnd"/>
            <w:r>
              <w:rPr>
                <w:rFonts w:ascii="Times New Roman" w:hAnsi="Times New Roman"/>
                <w:sz w:val="28"/>
                <w:szCs w:val="28"/>
                <w:lang w:eastAsia="en-US"/>
              </w:rPr>
              <w:t>). Всем необходимо покинуть свои дома и следовать пешком в школу (ПВР). В случае невозможности передвижения, срочно сообщите о вызове транспорта  (повторять 3 раза с интервалом через 2-3 минуты).</w:t>
            </w:r>
          </w:p>
        </w:tc>
      </w:tr>
    </w:tbl>
    <w:p w:rsidR="00114B6D" w:rsidRDefault="00114B6D" w:rsidP="00114B6D">
      <w:pPr>
        <w:tabs>
          <w:tab w:val="left" w:pos="1155"/>
        </w:tabs>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tblGrid>
      <w:tr w:rsidR="00114B6D" w:rsidTr="004B1660">
        <w:trPr>
          <w:trHeight w:val="480"/>
        </w:trPr>
        <w:tc>
          <w:tcPr>
            <w:tcW w:w="5812" w:type="dxa"/>
            <w:tcBorders>
              <w:top w:val="single" w:sz="4" w:space="0" w:color="auto"/>
              <w:left w:val="single" w:sz="4" w:space="0" w:color="auto"/>
              <w:bottom w:val="single" w:sz="4" w:space="0" w:color="auto"/>
              <w:right w:val="single" w:sz="4" w:space="0" w:color="auto"/>
            </w:tcBorders>
            <w:hideMark/>
          </w:tcPr>
          <w:p w:rsidR="00114B6D" w:rsidRDefault="00114B6D" w:rsidP="004B1660">
            <w:pPr>
              <w:tabs>
                <w:tab w:val="left" w:pos="1155"/>
              </w:tabs>
              <w:jc w:val="center"/>
              <w:rPr>
                <w:rFonts w:ascii="Times New Roman" w:hAnsi="Times New Roman"/>
                <w:sz w:val="28"/>
                <w:szCs w:val="28"/>
                <w:lang w:eastAsia="en-US"/>
              </w:rPr>
            </w:pPr>
            <w:r>
              <w:rPr>
                <w:rFonts w:ascii="Times New Roman" w:hAnsi="Times New Roman"/>
                <w:b/>
                <w:sz w:val="28"/>
                <w:szCs w:val="28"/>
                <w:lang w:eastAsia="en-US"/>
              </w:rPr>
              <w:t>Эвакуация населения</w:t>
            </w:r>
            <w:r>
              <w:rPr>
                <w:rFonts w:ascii="Times New Roman" w:hAnsi="Times New Roman"/>
                <w:sz w:val="28"/>
                <w:szCs w:val="28"/>
                <w:lang w:eastAsia="en-US"/>
              </w:rPr>
              <w:t xml:space="preserve"> – отв.Глава СП «</w:t>
            </w:r>
            <w:proofErr w:type="spellStart"/>
            <w:r>
              <w:rPr>
                <w:rFonts w:ascii="Times New Roman" w:hAnsi="Times New Roman"/>
                <w:sz w:val="28"/>
                <w:szCs w:val="28"/>
                <w:lang w:eastAsia="en-US"/>
              </w:rPr>
              <w:t>Урюмское</w:t>
            </w:r>
            <w:proofErr w:type="spellEnd"/>
            <w:r>
              <w:rPr>
                <w:rFonts w:ascii="Times New Roman" w:hAnsi="Times New Roman"/>
                <w:sz w:val="28"/>
                <w:szCs w:val="28"/>
                <w:lang w:eastAsia="en-US"/>
              </w:rPr>
              <w:t>» Уткина Н.П.</w:t>
            </w:r>
          </w:p>
        </w:tc>
      </w:tr>
    </w:tbl>
    <w:p w:rsidR="00114B6D" w:rsidRDefault="00114B6D" w:rsidP="00114B6D">
      <w:pPr>
        <w:tabs>
          <w:tab w:val="left" w:pos="1155"/>
        </w:tabs>
      </w:pPr>
    </w:p>
    <w:tbl>
      <w:tblPr>
        <w:tblW w:w="96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9"/>
        <w:gridCol w:w="567"/>
        <w:gridCol w:w="4439"/>
      </w:tblGrid>
      <w:tr w:rsidR="00114B6D" w:rsidTr="004B1660">
        <w:trPr>
          <w:trHeight w:val="630"/>
        </w:trPr>
        <w:tc>
          <w:tcPr>
            <w:tcW w:w="4639" w:type="dxa"/>
            <w:tcBorders>
              <w:top w:val="single" w:sz="4" w:space="0" w:color="auto"/>
              <w:left w:val="single" w:sz="4" w:space="0" w:color="auto"/>
              <w:bottom w:val="single" w:sz="4" w:space="0" w:color="auto"/>
              <w:right w:val="single" w:sz="4" w:space="0" w:color="auto"/>
            </w:tcBorders>
            <w:hideMark/>
          </w:tcPr>
          <w:p w:rsidR="00114B6D" w:rsidRDefault="00114B6D" w:rsidP="004B1660">
            <w:pPr>
              <w:tabs>
                <w:tab w:val="left" w:pos="1155"/>
              </w:tabs>
              <w:ind w:left="-39"/>
              <w:rPr>
                <w:rFonts w:ascii="Times New Roman" w:hAnsi="Times New Roman"/>
                <w:sz w:val="24"/>
                <w:szCs w:val="24"/>
                <w:lang w:eastAsia="en-US"/>
              </w:rPr>
            </w:pPr>
            <w:r>
              <w:rPr>
                <w:rFonts w:ascii="Times New Roman" w:hAnsi="Times New Roman"/>
                <w:sz w:val="24"/>
                <w:szCs w:val="24"/>
                <w:lang w:eastAsia="en-US"/>
              </w:rPr>
              <w:t xml:space="preserve">Пункт временного размещения (ПВР): МОУ СОШ </w:t>
            </w:r>
            <w:proofErr w:type="spellStart"/>
            <w:r>
              <w:rPr>
                <w:rFonts w:ascii="Times New Roman" w:hAnsi="Times New Roman"/>
                <w:sz w:val="24"/>
                <w:szCs w:val="24"/>
                <w:lang w:eastAsia="en-US"/>
              </w:rPr>
              <w:t>с.Урюм</w:t>
            </w:r>
            <w:proofErr w:type="spellEnd"/>
            <w:r>
              <w:rPr>
                <w:rFonts w:ascii="Times New Roman" w:hAnsi="Times New Roman"/>
                <w:sz w:val="24"/>
                <w:szCs w:val="24"/>
                <w:lang w:eastAsia="en-US"/>
              </w:rPr>
              <w:t xml:space="preserve"> – отв. Директор школы Макаров С.В.    </w:t>
            </w:r>
          </w:p>
        </w:tc>
        <w:tc>
          <w:tcPr>
            <w:tcW w:w="567" w:type="dxa"/>
            <w:tcBorders>
              <w:top w:val="nil"/>
              <w:left w:val="single" w:sz="4" w:space="0" w:color="auto"/>
              <w:bottom w:val="nil"/>
              <w:right w:val="single" w:sz="4" w:space="0" w:color="auto"/>
            </w:tcBorders>
          </w:tcPr>
          <w:p w:rsidR="00114B6D" w:rsidRDefault="00114B6D" w:rsidP="004B1660">
            <w:pPr>
              <w:rPr>
                <w:rFonts w:ascii="Times New Roman" w:hAnsi="Times New Roman"/>
                <w:sz w:val="24"/>
                <w:szCs w:val="24"/>
                <w:lang w:eastAsia="en-US"/>
              </w:rPr>
            </w:pPr>
          </w:p>
        </w:tc>
        <w:tc>
          <w:tcPr>
            <w:tcW w:w="4439" w:type="dxa"/>
            <w:tcBorders>
              <w:top w:val="single" w:sz="4" w:space="0" w:color="auto"/>
              <w:left w:val="single" w:sz="4" w:space="0" w:color="auto"/>
              <w:bottom w:val="single" w:sz="4" w:space="0" w:color="auto"/>
              <w:right w:val="single" w:sz="4" w:space="0" w:color="auto"/>
            </w:tcBorders>
            <w:hideMark/>
          </w:tcPr>
          <w:p w:rsidR="00114B6D" w:rsidRDefault="00114B6D" w:rsidP="004B1660">
            <w:pPr>
              <w:rPr>
                <w:rFonts w:ascii="Times New Roman" w:hAnsi="Times New Roman"/>
                <w:sz w:val="24"/>
                <w:szCs w:val="24"/>
                <w:lang w:eastAsia="en-US"/>
              </w:rPr>
            </w:pPr>
            <w:r>
              <w:rPr>
                <w:rFonts w:ascii="Times New Roman" w:hAnsi="Times New Roman"/>
                <w:sz w:val="24"/>
                <w:szCs w:val="24"/>
                <w:lang w:eastAsia="en-US"/>
              </w:rPr>
              <w:t xml:space="preserve">Пункт временного размещения (ПВР): ЧОУ СОШ №51 </w:t>
            </w:r>
            <w:proofErr w:type="spellStart"/>
            <w:r>
              <w:rPr>
                <w:rFonts w:ascii="Times New Roman" w:hAnsi="Times New Roman"/>
                <w:sz w:val="24"/>
                <w:szCs w:val="24"/>
                <w:lang w:eastAsia="en-US"/>
              </w:rPr>
              <w:t>с.Ульякан</w:t>
            </w:r>
            <w:proofErr w:type="spellEnd"/>
            <w:r>
              <w:rPr>
                <w:rFonts w:ascii="Times New Roman" w:hAnsi="Times New Roman"/>
                <w:sz w:val="24"/>
                <w:szCs w:val="24"/>
                <w:lang w:eastAsia="en-US"/>
              </w:rPr>
              <w:t xml:space="preserve"> – отв. Директор школы Макарова  О.В.</w:t>
            </w:r>
          </w:p>
        </w:tc>
      </w:tr>
    </w:tbl>
    <w:p w:rsidR="00114B6D" w:rsidRDefault="00114B6D" w:rsidP="00114B6D">
      <w:pPr>
        <w:tabs>
          <w:tab w:val="left" w:pos="1155"/>
        </w:tabs>
        <w:rPr>
          <w:rFonts w:ascii="Times New Roman" w:hAnsi="Times New Roman"/>
          <w:sz w:val="24"/>
          <w:szCs w:val="24"/>
        </w:rPr>
      </w:pPr>
    </w:p>
    <w:tbl>
      <w:tblPr>
        <w:tblW w:w="0" w:type="auto"/>
        <w:tblInd w:w="3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0"/>
      </w:tblGrid>
      <w:tr w:rsidR="00114B6D" w:rsidTr="004B1660">
        <w:trPr>
          <w:trHeight w:val="795"/>
        </w:trPr>
        <w:tc>
          <w:tcPr>
            <w:tcW w:w="3690" w:type="dxa"/>
            <w:tcBorders>
              <w:top w:val="single" w:sz="4" w:space="0" w:color="auto"/>
              <w:left w:val="single" w:sz="4" w:space="0" w:color="auto"/>
              <w:bottom w:val="single" w:sz="4" w:space="0" w:color="auto"/>
              <w:right w:val="single" w:sz="4" w:space="0" w:color="auto"/>
            </w:tcBorders>
            <w:hideMark/>
          </w:tcPr>
          <w:p w:rsidR="00114B6D" w:rsidRDefault="00114B6D" w:rsidP="004B1660">
            <w:pPr>
              <w:tabs>
                <w:tab w:val="left" w:pos="1155"/>
              </w:tabs>
              <w:rPr>
                <w:rFonts w:ascii="Times New Roman" w:hAnsi="Times New Roman"/>
                <w:sz w:val="24"/>
                <w:szCs w:val="24"/>
                <w:lang w:eastAsia="en-US"/>
              </w:rPr>
            </w:pPr>
            <w:r>
              <w:rPr>
                <w:rFonts w:ascii="Times New Roman" w:hAnsi="Times New Roman"/>
                <w:sz w:val="24"/>
                <w:szCs w:val="24"/>
                <w:lang w:eastAsia="en-US"/>
              </w:rPr>
              <w:t>Привлечение дополнительной техники для вывоза населения из зоны пожара</w:t>
            </w:r>
          </w:p>
        </w:tc>
      </w:tr>
    </w:tbl>
    <w:p w:rsidR="00114B6D" w:rsidRDefault="00114B6D" w:rsidP="00114B6D">
      <w:pPr>
        <w:tabs>
          <w:tab w:val="left" w:pos="3780"/>
        </w:tabs>
        <w:rPr>
          <w:rFonts w:ascii="Times New Roman" w:hAnsi="Times New Roman"/>
          <w:sz w:val="24"/>
          <w:szCs w:val="24"/>
        </w:rPr>
      </w:pPr>
    </w:p>
    <w:tbl>
      <w:tblPr>
        <w:tblW w:w="9216"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6"/>
        <w:gridCol w:w="1320"/>
        <w:gridCol w:w="3900"/>
      </w:tblGrid>
      <w:tr w:rsidR="00114B6D" w:rsidTr="004B1660">
        <w:trPr>
          <w:trHeight w:val="495"/>
        </w:trPr>
        <w:tc>
          <w:tcPr>
            <w:tcW w:w="3996" w:type="dxa"/>
            <w:tcBorders>
              <w:top w:val="single" w:sz="4" w:space="0" w:color="auto"/>
              <w:left w:val="single" w:sz="4" w:space="0" w:color="auto"/>
              <w:bottom w:val="single" w:sz="4" w:space="0" w:color="auto"/>
              <w:right w:val="single" w:sz="4" w:space="0" w:color="auto"/>
            </w:tcBorders>
            <w:hideMark/>
          </w:tcPr>
          <w:p w:rsidR="00114B6D" w:rsidRDefault="00114B6D" w:rsidP="004B1660">
            <w:pPr>
              <w:numPr>
                <w:ilvl w:val="0"/>
                <w:numId w:val="2"/>
              </w:numPr>
              <w:tabs>
                <w:tab w:val="left" w:pos="3780"/>
              </w:tabs>
              <w:contextualSpacing/>
              <w:rPr>
                <w:rFonts w:ascii="Times New Roman" w:hAnsi="Times New Roman"/>
                <w:sz w:val="24"/>
                <w:szCs w:val="24"/>
                <w:lang w:eastAsia="en-US"/>
              </w:rPr>
            </w:pPr>
            <w:r>
              <w:rPr>
                <w:rFonts w:ascii="Times New Roman" w:hAnsi="Times New Roman"/>
                <w:sz w:val="24"/>
                <w:szCs w:val="24"/>
                <w:lang w:eastAsia="en-US"/>
              </w:rPr>
              <w:t>УАЗ администрации СП «</w:t>
            </w:r>
            <w:proofErr w:type="spellStart"/>
            <w:r>
              <w:rPr>
                <w:rFonts w:ascii="Times New Roman" w:hAnsi="Times New Roman"/>
                <w:sz w:val="24"/>
                <w:szCs w:val="24"/>
                <w:lang w:eastAsia="en-US"/>
              </w:rPr>
              <w:t>Урюмское</w:t>
            </w:r>
            <w:proofErr w:type="spellEnd"/>
            <w:r>
              <w:rPr>
                <w:rFonts w:ascii="Times New Roman" w:hAnsi="Times New Roman"/>
                <w:sz w:val="24"/>
                <w:szCs w:val="24"/>
                <w:lang w:eastAsia="en-US"/>
              </w:rPr>
              <w:t>»;</w:t>
            </w:r>
          </w:p>
          <w:p w:rsidR="00114B6D" w:rsidRDefault="00114B6D" w:rsidP="004B1660">
            <w:pPr>
              <w:numPr>
                <w:ilvl w:val="0"/>
                <w:numId w:val="2"/>
              </w:numPr>
              <w:tabs>
                <w:tab w:val="left" w:pos="3780"/>
              </w:tabs>
              <w:contextualSpacing/>
              <w:rPr>
                <w:rFonts w:ascii="Times New Roman" w:hAnsi="Times New Roman"/>
                <w:sz w:val="24"/>
                <w:szCs w:val="24"/>
                <w:lang w:eastAsia="en-US"/>
              </w:rPr>
            </w:pPr>
            <w:r>
              <w:rPr>
                <w:rFonts w:ascii="Times New Roman" w:hAnsi="Times New Roman"/>
                <w:sz w:val="24"/>
                <w:szCs w:val="24"/>
                <w:lang w:eastAsia="en-US"/>
              </w:rPr>
              <w:t>Автомобиль  «Урал» - ЭЧ-20</w:t>
            </w:r>
          </w:p>
          <w:p w:rsidR="00114B6D" w:rsidRDefault="00114B6D" w:rsidP="004B1660">
            <w:pPr>
              <w:numPr>
                <w:ilvl w:val="0"/>
                <w:numId w:val="2"/>
              </w:numPr>
              <w:tabs>
                <w:tab w:val="left" w:pos="3780"/>
              </w:tabs>
              <w:contextualSpacing/>
              <w:rPr>
                <w:rFonts w:ascii="Times New Roman" w:hAnsi="Times New Roman"/>
                <w:sz w:val="24"/>
                <w:szCs w:val="24"/>
                <w:lang w:eastAsia="en-US"/>
              </w:rPr>
            </w:pPr>
            <w:r>
              <w:rPr>
                <w:rFonts w:ascii="Times New Roman" w:hAnsi="Times New Roman"/>
                <w:sz w:val="24"/>
                <w:szCs w:val="24"/>
                <w:lang w:eastAsia="en-US"/>
              </w:rPr>
              <w:t>Автомобиль «Урал» ПЧ-8 околотка 8</w:t>
            </w:r>
          </w:p>
          <w:p w:rsidR="00114B6D" w:rsidRDefault="00114B6D" w:rsidP="004B1660">
            <w:pPr>
              <w:numPr>
                <w:ilvl w:val="0"/>
                <w:numId w:val="2"/>
              </w:numPr>
              <w:tabs>
                <w:tab w:val="left" w:pos="3780"/>
              </w:tabs>
              <w:contextualSpacing/>
              <w:rPr>
                <w:rFonts w:ascii="Times New Roman" w:hAnsi="Times New Roman"/>
                <w:sz w:val="24"/>
                <w:szCs w:val="24"/>
                <w:lang w:eastAsia="en-US"/>
              </w:rPr>
            </w:pPr>
            <w:r>
              <w:rPr>
                <w:rFonts w:ascii="Times New Roman" w:hAnsi="Times New Roman"/>
                <w:sz w:val="24"/>
                <w:szCs w:val="24"/>
                <w:lang w:eastAsia="en-US"/>
              </w:rPr>
              <w:t>Личный транспорт</w:t>
            </w:r>
            <w:r>
              <w:rPr>
                <w:rFonts w:ascii="Times New Roman" w:hAnsi="Times New Roman"/>
                <w:sz w:val="24"/>
                <w:szCs w:val="24"/>
                <w:lang w:eastAsia="en-US"/>
              </w:rPr>
              <w:tab/>
            </w:r>
          </w:p>
        </w:tc>
        <w:tc>
          <w:tcPr>
            <w:tcW w:w="1320" w:type="dxa"/>
            <w:tcBorders>
              <w:top w:val="nil"/>
              <w:left w:val="single" w:sz="4" w:space="0" w:color="auto"/>
              <w:bottom w:val="nil"/>
              <w:right w:val="single" w:sz="4" w:space="0" w:color="auto"/>
            </w:tcBorders>
          </w:tcPr>
          <w:p w:rsidR="00114B6D" w:rsidRDefault="00114B6D" w:rsidP="004B1660">
            <w:pPr>
              <w:rPr>
                <w:rFonts w:ascii="Times New Roman" w:hAnsi="Times New Roman"/>
                <w:sz w:val="24"/>
                <w:szCs w:val="24"/>
                <w:lang w:eastAsia="en-US"/>
              </w:rPr>
            </w:pPr>
          </w:p>
        </w:tc>
        <w:tc>
          <w:tcPr>
            <w:tcW w:w="3900" w:type="dxa"/>
            <w:tcBorders>
              <w:top w:val="single" w:sz="4" w:space="0" w:color="auto"/>
              <w:left w:val="single" w:sz="4" w:space="0" w:color="auto"/>
              <w:bottom w:val="single" w:sz="4" w:space="0" w:color="auto"/>
              <w:right w:val="single" w:sz="4" w:space="0" w:color="auto"/>
            </w:tcBorders>
            <w:hideMark/>
          </w:tcPr>
          <w:p w:rsidR="00114B6D" w:rsidRDefault="00114B6D" w:rsidP="004B1660">
            <w:pPr>
              <w:numPr>
                <w:ilvl w:val="0"/>
                <w:numId w:val="3"/>
              </w:numPr>
              <w:rPr>
                <w:rFonts w:ascii="Times New Roman" w:hAnsi="Times New Roman"/>
                <w:sz w:val="24"/>
                <w:szCs w:val="24"/>
                <w:lang w:eastAsia="en-US"/>
              </w:rPr>
            </w:pPr>
            <w:r>
              <w:rPr>
                <w:rFonts w:ascii="Times New Roman" w:hAnsi="Times New Roman"/>
                <w:sz w:val="24"/>
                <w:szCs w:val="24"/>
                <w:lang w:eastAsia="en-US"/>
              </w:rPr>
              <w:t>Школьный автобус</w:t>
            </w:r>
          </w:p>
          <w:p w:rsidR="00114B6D" w:rsidRDefault="00114B6D" w:rsidP="004B1660">
            <w:pPr>
              <w:numPr>
                <w:ilvl w:val="0"/>
                <w:numId w:val="3"/>
              </w:numPr>
              <w:rPr>
                <w:rFonts w:ascii="Times New Roman" w:hAnsi="Times New Roman"/>
                <w:sz w:val="24"/>
                <w:szCs w:val="24"/>
                <w:lang w:eastAsia="en-US"/>
              </w:rPr>
            </w:pPr>
            <w:r>
              <w:rPr>
                <w:rFonts w:ascii="Times New Roman" w:hAnsi="Times New Roman"/>
                <w:sz w:val="24"/>
                <w:szCs w:val="24"/>
                <w:lang w:eastAsia="en-US"/>
              </w:rPr>
              <w:t>Автомобиль «Урал» ПЧ-8 околотка 7</w:t>
            </w:r>
          </w:p>
          <w:p w:rsidR="00114B6D" w:rsidRDefault="00114B6D" w:rsidP="004B1660">
            <w:pPr>
              <w:numPr>
                <w:ilvl w:val="0"/>
                <w:numId w:val="3"/>
              </w:numPr>
              <w:rPr>
                <w:rFonts w:ascii="Times New Roman" w:hAnsi="Times New Roman"/>
                <w:sz w:val="24"/>
                <w:szCs w:val="24"/>
                <w:lang w:eastAsia="en-US"/>
              </w:rPr>
            </w:pPr>
            <w:r>
              <w:rPr>
                <w:rFonts w:ascii="Times New Roman" w:hAnsi="Times New Roman"/>
                <w:sz w:val="24"/>
                <w:szCs w:val="24"/>
                <w:lang w:eastAsia="en-US"/>
              </w:rPr>
              <w:t>Личный транспорт</w:t>
            </w:r>
          </w:p>
        </w:tc>
      </w:tr>
    </w:tbl>
    <w:p w:rsidR="00114B6D" w:rsidRDefault="00114B6D" w:rsidP="00114B6D">
      <w:pPr>
        <w:tabs>
          <w:tab w:val="left" w:pos="1155"/>
        </w:tabs>
        <w:rPr>
          <w:rFonts w:ascii="Times New Roman" w:hAnsi="Times New Roman"/>
          <w:sz w:val="24"/>
          <w:szCs w:val="24"/>
        </w:rPr>
      </w:pPr>
    </w:p>
    <w:tbl>
      <w:tblPr>
        <w:tblW w:w="0" w:type="auto"/>
        <w:tblInd w:w="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0"/>
      </w:tblGrid>
      <w:tr w:rsidR="00114B6D" w:rsidTr="004B1660">
        <w:trPr>
          <w:trHeight w:val="645"/>
        </w:trPr>
        <w:tc>
          <w:tcPr>
            <w:tcW w:w="7020" w:type="dxa"/>
            <w:tcBorders>
              <w:top w:val="single" w:sz="4" w:space="0" w:color="auto"/>
              <w:left w:val="single" w:sz="4" w:space="0" w:color="auto"/>
              <w:bottom w:val="single" w:sz="4" w:space="0" w:color="auto"/>
              <w:right w:val="single" w:sz="4" w:space="0" w:color="auto"/>
            </w:tcBorders>
            <w:hideMark/>
          </w:tcPr>
          <w:p w:rsidR="00114B6D" w:rsidRDefault="00114B6D" w:rsidP="004B1660">
            <w:pPr>
              <w:numPr>
                <w:ilvl w:val="0"/>
                <w:numId w:val="4"/>
              </w:numPr>
              <w:tabs>
                <w:tab w:val="left" w:pos="1155"/>
              </w:tabs>
              <w:contextualSpacing/>
              <w:rPr>
                <w:rFonts w:ascii="Times New Roman" w:hAnsi="Times New Roman"/>
                <w:sz w:val="24"/>
                <w:szCs w:val="24"/>
                <w:lang w:eastAsia="en-US"/>
              </w:rPr>
            </w:pPr>
            <w:r>
              <w:rPr>
                <w:rFonts w:ascii="Times New Roman" w:hAnsi="Times New Roman"/>
                <w:sz w:val="24"/>
                <w:szCs w:val="24"/>
                <w:lang w:eastAsia="en-US"/>
              </w:rPr>
              <w:t xml:space="preserve">Регистрация прибывших  – отв. Комарова М.Г., </w:t>
            </w:r>
            <w:proofErr w:type="spellStart"/>
            <w:r>
              <w:rPr>
                <w:rFonts w:ascii="Times New Roman" w:hAnsi="Times New Roman"/>
                <w:sz w:val="24"/>
                <w:szCs w:val="24"/>
                <w:lang w:eastAsia="en-US"/>
              </w:rPr>
              <w:t>Набойченко</w:t>
            </w:r>
            <w:proofErr w:type="spellEnd"/>
            <w:r>
              <w:rPr>
                <w:rFonts w:ascii="Times New Roman" w:hAnsi="Times New Roman"/>
                <w:sz w:val="24"/>
                <w:szCs w:val="24"/>
                <w:lang w:eastAsia="en-US"/>
              </w:rPr>
              <w:t xml:space="preserve"> О.И.</w:t>
            </w:r>
          </w:p>
          <w:p w:rsidR="00114B6D" w:rsidRDefault="00114B6D" w:rsidP="004B1660">
            <w:pPr>
              <w:numPr>
                <w:ilvl w:val="0"/>
                <w:numId w:val="4"/>
              </w:numPr>
              <w:tabs>
                <w:tab w:val="left" w:pos="1155"/>
              </w:tabs>
              <w:contextualSpacing/>
              <w:rPr>
                <w:rFonts w:ascii="Times New Roman" w:hAnsi="Times New Roman"/>
                <w:sz w:val="24"/>
                <w:szCs w:val="24"/>
                <w:lang w:eastAsia="en-US"/>
              </w:rPr>
            </w:pPr>
            <w:r>
              <w:rPr>
                <w:rFonts w:ascii="Times New Roman" w:hAnsi="Times New Roman"/>
                <w:sz w:val="24"/>
                <w:szCs w:val="24"/>
                <w:lang w:eastAsia="en-US"/>
              </w:rPr>
              <w:t>Размещение прибывших – отв. Директор школы</w:t>
            </w:r>
          </w:p>
        </w:tc>
      </w:tr>
    </w:tbl>
    <w:p w:rsidR="00114B6D" w:rsidRDefault="00114B6D" w:rsidP="00114B6D">
      <w:pPr>
        <w:tabs>
          <w:tab w:val="left" w:pos="2715"/>
        </w:tabs>
      </w:pPr>
      <w:r>
        <w:tab/>
      </w:r>
    </w:p>
    <w:p w:rsidR="00114B6D" w:rsidRDefault="00114B6D" w:rsidP="00114B6D">
      <w:pPr>
        <w:shd w:val="clear" w:color="auto" w:fill="FFFFFF"/>
        <w:spacing w:before="120" w:after="120" w:line="240" w:lineRule="auto"/>
        <w:ind w:left="120" w:right="450"/>
        <w:jc w:val="both"/>
        <w:rPr>
          <w:rFonts w:ascii="Times New Roman" w:hAnsi="Times New Roman"/>
          <w:sz w:val="28"/>
          <w:szCs w:val="28"/>
        </w:rPr>
      </w:pPr>
      <w:r>
        <w:rPr>
          <w:rFonts w:ascii="Times New Roman" w:hAnsi="Times New Roman"/>
          <w:sz w:val="28"/>
          <w:szCs w:val="28"/>
        </w:rPr>
        <w:t>Жители населенного пункта, в котором возник лесной пожар, оповещаются о факте возникновения лесного пожара и направлении его движения,    порядке эвакуации по громкоговорящей связи и с помощью созданной оперативной эвакуационной группы.</w:t>
      </w:r>
    </w:p>
    <w:p w:rsidR="00114B6D" w:rsidRDefault="00114B6D" w:rsidP="00114B6D">
      <w:pPr>
        <w:shd w:val="clear" w:color="auto" w:fill="FFFFFF"/>
        <w:spacing w:before="120" w:after="120" w:line="240" w:lineRule="auto"/>
        <w:ind w:left="120" w:right="450"/>
        <w:jc w:val="both"/>
        <w:rPr>
          <w:rFonts w:ascii="Times New Roman" w:hAnsi="Times New Roman"/>
          <w:sz w:val="28"/>
          <w:szCs w:val="28"/>
        </w:rPr>
      </w:pPr>
      <w:r>
        <w:rPr>
          <w:rFonts w:ascii="Times New Roman" w:hAnsi="Times New Roman"/>
          <w:sz w:val="28"/>
          <w:szCs w:val="28"/>
        </w:rPr>
        <w:t xml:space="preserve">Так для проведения эвакуации населения из зоны лесного пожара создаются оперативные эвакуационные группы на транспортных </w:t>
      </w:r>
      <w:r>
        <w:rPr>
          <w:rFonts w:ascii="Times New Roman" w:hAnsi="Times New Roman"/>
          <w:sz w:val="28"/>
          <w:szCs w:val="28"/>
        </w:rPr>
        <w:lastRenderedPageBreak/>
        <w:t>средствах,  которые оповещают население и указывают маршруты эвакуации.</w:t>
      </w:r>
    </w:p>
    <w:p w:rsidR="00114B6D" w:rsidRDefault="00114B6D" w:rsidP="00114B6D">
      <w:pPr>
        <w:tabs>
          <w:tab w:val="left" w:pos="1155"/>
        </w:tabs>
        <w:jc w:val="both"/>
        <w:rPr>
          <w:rFonts w:ascii="Times New Roman" w:hAnsi="Times New Roman"/>
          <w:sz w:val="28"/>
          <w:szCs w:val="28"/>
        </w:rPr>
      </w:pPr>
      <w:r>
        <w:rPr>
          <w:rFonts w:ascii="Times New Roman" w:hAnsi="Times New Roman"/>
          <w:sz w:val="28"/>
          <w:szCs w:val="28"/>
        </w:rPr>
        <w:t xml:space="preserve"> Эвакуация осуществляется самостоятельно пешим порядком и транспортом  в безопасные районы, в ПВР.</w:t>
      </w:r>
    </w:p>
    <w:p w:rsidR="00114B6D" w:rsidRDefault="00114B6D" w:rsidP="00114B6D">
      <w:pPr>
        <w:shd w:val="clear" w:color="auto" w:fill="FFFFFF"/>
        <w:spacing w:before="120" w:after="120" w:line="240" w:lineRule="auto"/>
        <w:ind w:left="120" w:right="450"/>
        <w:jc w:val="both"/>
        <w:rPr>
          <w:rFonts w:ascii="Times New Roman" w:hAnsi="Times New Roman"/>
          <w:sz w:val="28"/>
          <w:szCs w:val="28"/>
        </w:rPr>
      </w:pPr>
      <w:r>
        <w:rPr>
          <w:rFonts w:ascii="Times New Roman" w:hAnsi="Times New Roman"/>
          <w:sz w:val="28"/>
          <w:szCs w:val="28"/>
        </w:rPr>
        <w:t>Эвакуированное население размещается в подготовленных  ПВР,     находящихся вблизи зоны лесных пожаров.</w:t>
      </w:r>
    </w:p>
    <w:p w:rsidR="00114B6D" w:rsidRDefault="00114B6D" w:rsidP="00114B6D">
      <w:pPr>
        <w:shd w:val="clear" w:color="auto" w:fill="FFFFFF"/>
        <w:spacing w:before="120" w:after="120" w:line="240" w:lineRule="auto"/>
        <w:ind w:left="120" w:right="450"/>
        <w:jc w:val="both"/>
        <w:rPr>
          <w:rFonts w:ascii="Times New Roman" w:hAnsi="Times New Roman"/>
          <w:sz w:val="28"/>
          <w:szCs w:val="28"/>
        </w:rPr>
      </w:pPr>
      <w:r>
        <w:rPr>
          <w:rFonts w:ascii="Times New Roman" w:hAnsi="Times New Roman"/>
          <w:sz w:val="28"/>
          <w:szCs w:val="28"/>
        </w:rPr>
        <w:t>Время нахождения населения в ПВР определяется временем тушения лесного пожара.</w:t>
      </w:r>
    </w:p>
    <w:p w:rsidR="00114B6D" w:rsidRDefault="00114B6D" w:rsidP="00114B6D">
      <w:pPr>
        <w:shd w:val="clear" w:color="auto" w:fill="FFFFFF"/>
        <w:spacing w:after="0" w:line="240" w:lineRule="auto"/>
        <w:jc w:val="center"/>
        <w:rPr>
          <w:rFonts w:ascii="Times New Roman" w:hAnsi="Times New Roman"/>
          <w:color w:val="212529"/>
          <w:sz w:val="28"/>
          <w:szCs w:val="28"/>
        </w:rPr>
      </w:pPr>
      <w:r>
        <w:rPr>
          <w:rFonts w:ascii="Times New Roman" w:hAnsi="Times New Roman"/>
          <w:b/>
          <w:bCs/>
          <w:color w:val="212529"/>
          <w:sz w:val="28"/>
          <w:szCs w:val="28"/>
        </w:rPr>
        <w:t>ОСНОВНЫЕ ПРАВИЛА ДЕЙСТВИЙ НАСЕЛЕНИЯ</w:t>
      </w:r>
    </w:p>
    <w:p w:rsidR="00114B6D" w:rsidRDefault="00114B6D" w:rsidP="00114B6D">
      <w:pPr>
        <w:shd w:val="clear" w:color="auto" w:fill="FFFFFF"/>
        <w:spacing w:after="0" w:line="240" w:lineRule="auto"/>
        <w:jc w:val="center"/>
        <w:rPr>
          <w:rFonts w:ascii="Times New Roman" w:hAnsi="Times New Roman"/>
          <w:color w:val="212529"/>
          <w:sz w:val="28"/>
          <w:szCs w:val="28"/>
        </w:rPr>
      </w:pPr>
      <w:r>
        <w:rPr>
          <w:rFonts w:ascii="Times New Roman" w:hAnsi="Times New Roman"/>
          <w:b/>
          <w:bCs/>
          <w:color w:val="212529"/>
          <w:sz w:val="28"/>
          <w:szCs w:val="28"/>
        </w:rPr>
        <w:t>ПРИ ВОЗНИКНОВЕНИИ ПРИРОДНОГО ПОЖАРА</w:t>
      </w:r>
    </w:p>
    <w:p w:rsidR="00114B6D" w:rsidRDefault="00114B6D" w:rsidP="00114B6D">
      <w:pPr>
        <w:shd w:val="clear" w:color="auto" w:fill="FFFFFF"/>
        <w:spacing w:after="100" w:afterAutospacing="1" w:line="240" w:lineRule="auto"/>
        <w:jc w:val="both"/>
        <w:rPr>
          <w:rFonts w:ascii="Times New Roman" w:hAnsi="Times New Roman"/>
          <w:color w:val="212529"/>
          <w:sz w:val="28"/>
          <w:szCs w:val="28"/>
        </w:rPr>
      </w:pPr>
      <w:r>
        <w:rPr>
          <w:rFonts w:ascii="Times New Roman" w:hAnsi="Times New Roman"/>
          <w:b/>
          <w:bCs/>
          <w:color w:val="212529"/>
          <w:sz w:val="28"/>
          <w:szCs w:val="28"/>
        </w:rPr>
        <w:t>Жителям населённых пунктов,</w:t>
      </w:r>
      <w:r>
        <w:rPr>
          <w:rFonts w:ascii="Times New Roman" w:hAnsi="Times New Roman"/>
          <w:color w:val="212529"/>
          <w:sz w:val="28"/>
          <w:szCs w:val="28"/>
        </w:rPr>
        <w:t> находящихся в зоне, подверженной опасности природных пожаров, необходимо по возможности следить за пожарной обстановкой в окрестностях населённого пункта, не допускать самим и удерживать других от действий, способствующих возникновению природного пожара. Внимательно слушать информацию   о пожарной обстановке. При наступлении пожароопасного периода необходимо внимательно изучить требования настоящей инструкции, сигналы оповещения, правила эвакуации, подготовиться к ней заблаговременно. При обнаружении каких-либо неисправностей в элементах системы оповещения (оконечных устройствах) немедленно сообщить об этом в органы местного самоуправления.</w:t>
      </w:r>
    </w:p>
    <w:p w:rsidR="00114B6D" w:rsidRDefault="00114B6D" w:rsidP="00114B6D">
      <w:pPr>
        <w:shd w:val="clear" w:color="auto" w:fill="FFFFFF"/>
        <w:spacing w:after="100" w:afterAutospacing="1" w:line="240" w:lineRule="auto"/>
        <w:jc w:val="both"/>
        <w:rPr>
          <w:rFonts w:ascii="Times New Roman" w:hAnsi="Times New Roman"/>
          <w:color w:val="212529"/>
          <w:sz w:val="28"/>
          <w:szCs w:val="28"/>
        </w:rPr>
      </w:pPr>
      <w:r>
        <w:rPr>
          <w:rFonts w:ascii="Times New Roman" w:hAnsi="Times New Roman"/>
          <w:b/>
          <w:bCs/>
          <w:color w:val="212529"/>
          <w:sz w:val="28"/>
          <w:szCs w:val="28"/>
        </w:rPr>
        <w:t>Услышав сигнал (получив информацию) об опасности природного пожара, НЕОБХОДИМО:</w:t>
      </w:r>
    </w:p>
    <w:p w:rsidR="00114B6D" w:rsidRDefault="00114B6D" w:rsidP="00114B6D">
      <w:pPr>
        <w:shd w:val="clear" w:color="auto" w:fill="FFFFFF"/>
        <w:spacing w:after="100" w:afterAutospacing="1" w:line="240" w:lineRule="auto"/>
        <w:jc w:val="both"/>
        <w:rPr>
          <w:rFonts w:ascii="Times New Roman" w:hAnsi="Times New Roman"/>
          <w:color w:val="212529"/>
          <w:sz w:val="28"/>
          <w:szCs w:val="28"/>
        </w:rPr>
      </w:pPr>
      <w:r>
        <w:rPr>
          <w:rFonts w:ascii="Times New Roman" w:hAnsi="Times New Roman"/>
          <w:color w:val="212529"/>
          <w:sz w:val="28"/>
          <w:szCs w:val="28"/>
        </w:rPr>
        <w:t>1. Внимательно прослушать информацию о чрезвычайной ситуации и инструкции о порядке действий. Сориентироваться на местности, определить опасные направления и примерное удаление фронта пожара. Сохранять спокойствие, одеть детей, предупредить соседей.</w:t>
      </w:r>
    </w:p>
    <w:p w:rsidR="00114B6D" w:rsidRDefault="00114B6D" w:rsidP="00114B6D">
      <w:pPr>
        <w:shd w:val="clear" w:color="auto" w:fill="FFFFFF"/>
        <w:spacing w:after="100" w:afterAutospacing="1" w:line="240" w:lineRule="auto"/>
        <w:jc w:val="both"/>
        <w:rPr>
          <w:rFonts w:ascii="Times New Roman" w:hAnsi="Times New Roman"/>
          <w:color w:val="212529"/>
          <w:sz w:val="28"/>
          <w:szCs w:val="28"/>
        </w:rPr>
      </w:pPr>
      <w:r>
        <w:rPr>
          <w:rFonts w:ascii="Times New Roman" w:hAnsi="Times New Roman"/>
          <w:b/>
          <w:bCs/>
          <w:color w:val="212529"/>
          <w:sz w:val="28"/>
          <w:szCs w:val="28"/>
        </w:rPr>
        <w:t>Не пользуйтесь без необходимости телефоном, чтобы он был свободным для связи с вами.</w:t>
      </w:r>
    </w:p>
    <w:p w:rsidR="00114B6D" w:rsidRDefault="00114B6D" w:rsidP="00114B6D">
      <w:pPr>
        <w:shd w:val="clear" w:color="auto" w:fill="FFFFFF"/>
        <w:spacing w:after="100" w:afterAutospacing="1" w:line="240" w:lineRule="auto"/>
        <w:jc w:val="both"/>
        <w:rPr>
          <w:rFonts w:ascii="Times New Roman" w:hAnsi="Times New Roman"/>
          <w:color w:val="212529"/>
          <w:sz w:val="28"/>
          <w:szCs w:val="28"/>
        </w:rPr>
      </w:pPr>
      <w:r>
        <w:rPr>
          <w:rFonts w:ascii="Times New Roman" w:hAnsi="Times New Roman"/>
          <w:color w:val="212529"/>
          <w:sz w:val="28"/>
          <w:szCs w:val="28"/>
        </w:rPr>
        <w:t>2. По возможности уточнить в органах местного самоуправления место сбора для эвакуации, если оно не было определено заблаговременно, и приготовиться к ней.</w:t>
      </w:r>
    </w:p>
    <w:p w:rsidR="00114B6D" w:rsidRDefault="00114B6D" w:rsidP="00114B6D">
      <w:pPr>
        <w:shd w:val="clear" w:color="auto" w:fill="FFFFFF"/>
        <w:spacing w:after="100" w:afterAutospacing="1" w:line="240" w:lineRule="auto"/>
        <w:jc w:val="both"/>
        <w:rPr>
          <w:rFonts w:ascii="Times New Roman" w:hAnsi="Times New Roman"/>
          <w:color w:val="212529"/>
          <w:sz w:val="28"/>
          <w:szCs w:val="28"/>
        </w:rPr>
      </w:pPr>
      <w:r>
        <w:rPr>
          <w:rFonts w:ascii="Times New Roman" w:hAnsi="Times New Roman"/>
          <w:color w:val="212529"/>
          <w:sz w:val="28"/>
          <w:szCs w:val="28"/>
        </w:rPr>
        <w:t>3. Подготовить документы, одежду, необходимые вещи, запас продуктов питания на несколько дней, медикаменты, средства защиты органов дыхания. При наличии задымления немедленно надеть средства индивидуальной защиты органов дыхания, при их отсутствии обязательно использовать ватно-марлевые повязки, подручные изделия из ткани, смоченные водой, и.т.п.</w:t>
      </w:r>
    </w:p>
    <w:p w:rsidR="00114B6D" w:rsidRDefault="00114B6D" w:rsidP="00114B6D">
      <w:pPr>
        <w:shd w:val="clear" w:color="auto" w:fill="FFFFFF"/>
        <w:spacing w:after="100" w:afterAutospacing="1" w:line="240" w:lineRule="auto"/>
        <w:jc w:val="both"/>
        <w:rPr>
          <w:rFonts w:ascii="Times New Roman" w:hAnsi="Times New Roman"/>
          <w:color w:val="212529"/>
          <w:sz w:val="28"/>
          <w:szCs w:val="28"/>
        </w:rPr>
      </w:pPr>
      <w:r>
        <w:rPr>
          <w:rFonts w:ascii="Times New Roman" w:hAnsi="Times New Roman"/>
          <w:color w:val="212529"/>
          <w:sz w:val="28"/>
          <w:szCs w:val="28"/>
        </w:rPr>
        <w:lastRenderedPageBreak/>
        <w:t>4. Убрать ценные вещи и продовольствие в подвальные помещения (погреба). По возможности укрыть от огня имеющиеся взрывопожароопасные вещества и материалы (ёмкости с горючим, газовые баллоны и т.п.)</w:t>
      </w:r>
    </w:p>
    <w:p w:rsidR="00114B6D" w:rsidRDefault="00114B6D" w:rsidP="00114B6D">
      <w:pPr>
        <w:shd w:val="clear" w:color="auto" w:fill="FFFFFF"/>
        <w:spacing w:after="100" w:afterAutospacing="1" w:line="240" w:lineRule="auto"/>
        <w:jc w:val="both"/>
        <w:rPr>
          <w:rFonts w:ascii="Times New Roman" w:hAnsi="Times New Roman"/>
          <w:color w:val="212529"/>
          <w:sz w:val="28"/>
          <w:szCs w:val="28"/>
        </w:rPr>
      </w:pPr>
      <w:r>
        <w:rPr>
          <w:rFonts w:ascii="Times New Roman" w:hAnsi="Times New Roman"/>
          <w:color w:val="212529"/>
          <w:sz w:val="28"/>
          <w:szCs w:val="28"/>
        </w:rPr>
        <w:t>5. Перегнать домашних животных в безопасное место, если это не было проведено заблаговременно</w:t>
      </w:r>
      <w:r>
        <w:rPr>
          <w:rFonts w:ascii="Times New Roman" w:hAnsi="Times New Roman"/>
          <w:b/>
          <w:bCs/>
          <w:color w:val="212529"/>
          <w:sz w:val="28"/>
          <w:szCs w:val="28"/>
        </w:rPr>
        <w:t>, при невозможности осуществить отгон не оставляйте домашних животных на привязи или в закрытых помещениях.</w:t>
      </w:r>
    </w:p>
    <w:p w:rsidR="00114B6D" w:rsidRDefault="00114B6D" w:rsidP="00114B6D">
      <w:pPr>
        <w:shd w:val="clear" w:color="auto" w:fill="FFFFFF"/>
        <w:spacing w:after="100" w:afterAutospacing="1" w:line="240" w:lineRule="auto"/>
        <w:jc w:val="both"/>
        <w:rPr>
          <w:rFonts w:ascii="Times New Roman" w:hAnsi="Times New Roman"/>
          <w:color w:val="212529"/>
          <w:sz w:val="28"/>
          <w:szCs w:val="28"/>
        </w:rPr>
      </w:pPr>
      <w:r>
        <w:rPr>
          <w:rFonts w:ascii="Times New Roman" w:hAnsi="Times New Roman"/>
          <w:b/>
          <w:bCs/>
          <w:color w:val="212529"/>
          <w:sz w:val="28"/>
          <w:szCs w:val="28"/>
        </w:rPr>
        <w:t>При возникновении непосредственной опасности природного пожара НЕОБХОДИМО:</w:t>
      </w:r>
    </w:p>
    <w:p w:rsidR="00114B6D" w:rsidRDefault="00114B6D" w:rsidP="00114B6D">
      <w:pPr>
        <w:shd w:val="clear" w:color="auto" w:fill="FFFFFF"/>
        <w:spacing w:after="100" w:afterAutospacing="1" w:line="240" w:lineRule="auto"/>
        <w:jc w:val="both"/>
        <w:rPr>
          <w:rFonts w:ascii="Times New Roman" w:hAnsi="Times New Roman"/>
          <w:color w:val="212529"/>
          <w:sz w:val="28"/>
          <w:szCs w:val="28"/>
        </w:rPr>
      </w:pPr>
      <w:r>
        <w:rPr>
          <w:rFonts w:ascii="Times New Roman" w:hAnsi="Times New Roman"/>
          <w:color w:val="212529"/>
          <w:sz w:val="28"/>
          <w:szCs w:val="28"/>
        </w:rPr>
        <w:t xml:space="preserve">1. Перед выходом из дома отключить </w:t>
      </w:r>
      <w:proofErr w:type="spellStart"/>
      <w:r>
        <w:rPr>
          <w:rFonts w:ascii="Times New Roman" w:hAnsi="Times New Roman"/>
          <w:color w:val="212529"/>
          <w:sz w:val="28"/>
          <w:szCs w:val="28"/>
        </w:rPr>
        <w:t>электро</w:t>
      </w:r>
      <w:proofErr w:type="spellEnd"/>
      <w:r>
        <w:rPr>
          <w:rFonts w:ascii="Times New Roman" w:hAnsi="Times New Roman"/>
          <w:color w:val="212529"/>
          <w:sz w:val="28"/>
          <w:szCs w:val="28"/>
        </w:rPr>
        <w:t>- и газоснабжение, погасить огонь в печах, закрыть окна и двери.</w:t>
      </w:r>
    </w:p>
    <w:p w:rsidR="00114B6D" w:rsidRDefault="00114B6D" w:rsidP="00114B6D">
      <w:pPr>
        <w:shd w:val="clear" w:color="auto" w:fill="FFFFFF"/>
        <w:spacing w:after="100" w:afterAutospacing="1" w:line="240" w:lineRule="auto"/>
        <w:jc w:val="both"/>
        <w:rPr>
          <w:rFonts w:ascii="Times New Roman" w:hAnsi="Times New Roman"/>
          <w:color w:val="212529"/>
          <w:sz w:val="28"/>
          <w:szCs w:val="28"/>
        </w:rPr>
      </w:pPr>
      <w:r>
        <w:rPr>
          <w:rFonts w:ascii="Times New Roman" w:hAnsi="Times New Roman"/>
          <w:color w:val="212529"/>
          <w:sz w:val="28"/>
          <w:szCs w:val="28"/>
        </w:rPr>
        <w:t>2. Взять подготовленные документы, носимые вещи и продовольствие, по заранее определённому (кратчайшему) безопасному маршруту выйти в назначенный пункт сбора для эвакуации, попутно оказывать помощь инвалидам, детям и людям преклонного возраста.</w:t>
      </w:r>
    </w:p>
    <w:p w:rsidR="00114B6D" w:rsidRDefault="00114B6D" w:rsidP="00114B6D">
      <w:pPr>
        <w:shd w:val="clear" w:color="auto" w:fill="FFFFFF"/>
        <w:spacing w:after="100" w:afterAutospacing="1" w:line="240" w:lineRule="auto"/>
        <w:jc w:val="both"/>
        <w:rPr>
          <w:rFonts w:ascii="Times New Roman" w:hAnsi="Times New Roman"/>
          <w:color w:val="212529"/>
          <w:sz w:val="28"/>
          <w:szCs w:val="28"/>
        </w:rPr>
      </w:pPr>
      <w:r>
        <w:rPr>
          <w:rFonts w:ascii="Times New Roman" w:hAnsi="Times New Roman"/>
          <w:color w:val="212529"/>
          <w:sz w:val="28"/>
          <w:szCs w:val="28"/>
        </w:rPr>
        <w:t>3. В пункте сбора сообщить о прибытии представителю местной администрации и по согласованию с ним убыть в пункт временного размещения или другое место, определённое для пребывания.</w:t>
      </w:r>
    </w:p>
    <w:p w:rsidR="00114B6D" w:rsidRDefault="00114B6D" w:rsidP="00114B6D">
      <w:pPr>
        <w:shd w:val="clear" w:color="auto" w:fill="FFFFFF"/>
        <w:spacing w:after="100" w:afterAutospacing="1" w:line="240" w:lineRule="auto"/>
        <w:jc w:val="both"/>
        <w:rPr>
          <w:rFonts w:ascii="Times New Roman" w:hAnsi="Times New Roman"/>
          <w:color w:val="212529"/>
          <w:sz w:val="28"/>
          <w:szCs w:val="28"/>
        </w:rPr>
      </w:pPr>
      <w:r>
        <w:rPr>
          <w:rFonts w:ascii="Times New Roman" w:hAnsi="Times New Roman"/>
          <w:b/>
          <w:bCs/>
          <w:color w:val="212529"/>
          <w:sz w:val="28"/>
          <w:szCs w:val="28"/>
        </w:rPr>
        <w:t>Внимательно слушайте представителей местной администрации, пожарных и спасателей, действуйте по их указаниям. Не отказывайтесь от предлагаемой помощи, ни под каким предлогом не отказывайтесь от эвакуации!</w:t>
      </w:r>
    </w:p>
    <w:p w:rsidR="00114B6D" w:rsidRDefault="00114B6D" w:rsidP="00114B6D">
      <w:pPr>
        <w:shd w:val="clear" w:color="auto" w:fill="FFFFFF"/>
        <w:spacing w:after="100" w:afterAutospacing="1" w:line="240" w:lineRule="auto"/>
        <w:jc w:val="both"/>
        <w:rPr>
          <w:rFonts w:ascii="Times New Roman" w:hAnsi="Times New Roman"/>
          <w:color w:val="212529"/>
          <w:sz w:val="28"/>
          <w:szCs w:val="28"/>
        </w:rPr>
      </w:pPr>
      <w:r>
        <w:rPr>
          <w:rFonts w:ascii="Times New Roman" w:hAnsi="Times New Roman"/>
          <w:b/>
          <w:bCs/>
          <w:color w:val="212529"/>
          <w:sz w:val="28"/>
          <w:szCs w:val="28"/>
          <w:u w:val="single"/>
        </w:rPr>
        <w:t>Если покинуть опасную зону не удалось</w:t>
      </w:r>
    </w:p>
    <w:p w:rsidR="00114B6D" w:rsidRDefault="00114B6D" w:rsidP="00114B6D">
      <w:pPr>
        <w:shd w:val="clear" w:color="auto" w:fill="FFFFFF"/>
        <w:spacing w:after="100" w:afterAutospacing="1" w:line="240" w:lineRule="auto"/>
        <w:jc w:val="both"/>
        <w:rPr>
          <w:rFonts w:ascii="Times New Roman" w:hAnsi="Times New Roman"/>
          <w:color w:val="212529"/>
          <w:sz w:val="28"/>
          <w:szCs w:val="28"/>
        </w:rPr>
      </w:pPr>
      <w:r>
        <w:rPr>
          <w:rFonts w:ascii="Times New Roman" w:hAnsi="Times New Roman"/>
          <w:b/>
          <w:bCs/>
          <w:color w:val="212529"/>
          <w:sz w:val="28"/>
          <w:szCs w:val="28"/>
        </w:rPr>
        <w:t>В случае потери ориентировки,</w:t>
      </w:r>
      <w:r>
        <w:rPr>
          <w:rFonts w:ascii="Times New Roman" w:hAnsi="Times New Roman"/>
          <w:color w:val="212529"/>
          <w:sz w:val="28"/>
          <w:szCs w:val="28"/>
        </w:rPr>
        <w:t> невозможности выхода в назначенный пункт, необходимо выйти за пределы населённого пункта в сторону, противоположную приближению фронта пожара и дыма, затем двигаясь по направлению ветра, удаляясь от кромки пожара перпендикулярно к ней, по просекам, дорогам, берегам ручьев, полянам удалиться от очага пожара, разместиться на возвышенности или на открытой местности, по возможности связаться со спасателями, внимательно наблюдать за окружающей местностью и обстановкой и находиться на месте до прибытия помощи и получения дальнейших указаний.</w:t>
      </w:r>
    </w:p>
    <w:p w:rsidR="00114B6D" w:rsidRDefault="00114B6D" w:rsidP="00114B6D">
      <w:pPr>
        <w:shd w:val="clear" w:color="auto" w:fill="FFFFFF"/>
        <w:spacing w:after="100" w:afterAutospacing="1" w:line="240" w:lineRule="auto"/>
        <w:jc w:val="both"/>
        <w:rPr>
          <w:rFonts w:ascii="Times New Roman" w:hAnsi="Times New Roman"/>
          <w:color w:val="212529"/>
          <w:sz w:val="28"/>
          <w:szCs w:val="28"/>
        </w:rPr>
      </w:pPr>
      <w:r>
        <w:rPr>
          <w:rFonts w:ascii="Times New Roman" w:hAnsi="Times New Roman"/>
          <w:b/>
          <w:bCs/>
          <w:color w:val="212529"/>
          <w:sz w:val="28"/>
          <w:szCs w:val="28"/>
        </w:rPr>
        <w:t>Если вы покидаете опасную зону на личном транспорте</w:t>
      </w:r>
      <w:r>
        <w:rPr>
          <w:rFonts w:ascii="Times New Roman" w:hAnsi="Times New Roman"/>
          <w:color w:val="212529"/>
          <w:sz w:val="28"/>
          <w:szCs w:val="28"/>
        </w:rPr>
        <w:t> – двигайтесь только по дорогам, в безопасном направлении, если машина сломалась или застряла, покиньте её, найдите для себя и попутчиков безопасное место и вызовите помощь.</w:t>
      </w:r>
    </w:p>
    <w:p w:rsidR="0029592F" w:rsidRDefault="0029592F"/>
    <w:sectPr w:rsidR="002959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5EB5"/>
    <w:multiLevelType w:val="hybridMultilevel"/>
    <w:tmpl w:val="B808B0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FA839F7"/>
    <w:multiLevelType w:val="hybridMultilevel"/>
    <w:tmpl w:val="E13672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EC44301"/>
    <w:multiLevelType w:val="hybridMultilevel"/>
    <w:tmpl w:val="E74294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7DC7A81"/>
    <w:multiLevelType w:val="hybridMultilevel"/>
    <w:tmpl w:val="AD9EFAFE"/>
    <w:lvl w:ilvl="0" w:tplc="57C2002E">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characterSpacingControl w:val="doNotCompress"/>
  <w:compat>
    <w:useFELayout/>
  </w:compat>
  <w:rsids>
    <w:rsidRoot w:val="00114B6D"/>
    <w:rsid w:val="00114B6D"/>
    <w:rsid w:val="002959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1227</Words>
  <Characters>6997</Characters>
  <Application>Microsoft Office Word</Application>
  <DocSecurity>0</DocSecurity>
  <Lines>58</Lines>
  <Paragraphs>16</Paragraphs>
  <ScaleCrop>false</ScaleCrop>
  <Company>Grizli777</Company>
  <LinksUpToDate>false</LinksUpToDate>
  <CharactersWithSpaces>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2024-04-05T11:35:00Z</dcterms:created>
  <dcterms:modified xsi:type="dcterms:W3CDTF">2024-04-05T11:36:00Z</dcterms:modified>
</cp:coreProperties>
</file>