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E9" w:rsidRDefault="005A6BE9" w:rsidP="005A6BE9">
      <w:pPr>
        <w:tabs>
          <w:tab w:val="left" w:pos="6840"/>
        </w:tabs>
        <w:jc w:val="center"/>
        <w:rPr>
          <w:b/>
        </w:rPr>
      </w:pPr>
      <w:r>
        <w:rPr>
          <w:b/>
        </w:rPr>
        <w:t>СОВЕТ СЕЛЬСКОГО ПОСЕЛЕНИЯ «УРЮМСКОЕ»</w:t>
      </w:r>
    </w:p>
    <w:p w:rsidR="005A6BE9" w:rsidRDefault="005A6BE9" w:rsidP="005A6BE9">
      <w:pPr>
        <w:tabs>
          <w:tab w:val="left" w:pos="6840"/>
        </w:tabs>
        <w:rPr>
          <w:b/>
        </w:rPr>
      </w:pPr>
    </w:p>
    <w:p w:rsidR="005A6BE9" w:rsidRDefault="005A6BE9" w:rsidP="005A6BE9">
      <w:pPr>
        <w:tabs>
          <w:tab w:val="left" w:pos="6840"/>
        </w:tabs>
        <w:jc w:val="center"/>
        <w:rPr>
          <w:b/>
        </w:rPr>
      </w:pPr>
      <w:r>
        <w:rPr>
          <w:b/>
        </w:rPr>
        <w:t xml:space="preserve"> РЕШЕНИЕ </w:t>
      </w:r>
    </w:p>
    <w:p w:rsidR="005A6BE9" w:rsidRDefault="005A6BE9" w:rsidP="005A6BE9">
      <w:pPr>
        <w:tabs>
          <w:tab w:val="left" w:pos="6840"/>
        </w:tabs>
        <w:jc w:val="center"/>
        <w:rPr>
          <w:b/>
        </w:rPr>
      </w:pPr>
    </w:p>
    <w:p w:rsidR="005A6BE9" w:rsidRDefault="005A6BE9" w:rsidP="005A6BE9">
      <w:pPr>
        <w:tabs>
          <w:tab w:val="left" w:pos="6840"/>
        </w:tabs>
        <w:jc w:val="both"/>
        <w:rPr>
          <w:b/>
        </w:rPr>
      </w:pPr>
      <w:r>
        <w:rPr>
          <w:b/>
        </w:rPr>
        <w:t xml:space="preserve">     21 ноября 2019 год                                                                                № 106</w:t>
      </w:r>
    </w:p>
    <w:p w:rsidR="005A6BE9" w:rsidRDefault="005A6BE9" w:rsidP="005A6BE9">
      <w:pPr>
        <w:tabs>
          <w:tab w:val="left" w:pos="6840"/>
        </w:tabs>
        <w:jc w:val="center"/>
        <w:rPr>
          <w:b/>
        </w:rPr>
      </w:pPr>
      <w:proofErr w:type="spellStart"/>
      <w:r>
        <w:rPr>
          <w:b/>
        </w:rPr>
        <w:t>п.ст</w:t>
      </w:r>
      <w:proofErr w:type="spellEnd"/>
      <w:r>
        <w:rPr>
          <w:b/>
        </w:rPr>
        <w:t>. Урюм</w:t>
      </w:r>
    </w:p>
    <w:p w:rsidR="005A6BE9" w:rsidRDefault="005A6BE9" w:rsidP="005A6BE9">
      <w:pPr>
        <w:tabs>
          <w:tab w:val="left" w:pos="6840"/>
        </w:tabs>
        <w:jc w:val="center"/>
        <w:rPr>
          <w:b/>
        </w:rPr>
      </w:pPr>
    </w:p>
    <w:p w:rsidR="005A6BE9" w:rsidRDefault="005A6BE9" w:rsidP="005A6BE9">
      <w:pPr>
        <w:tabs>
          <w:tab w:val="left" w:pos="6840"/>
        </w:tabs>
        <w:jc w:val="center"/>
        <w:rPr>
          <w:b/>
        </w:rPr>
      </w:pPr>
      <w:r>
        <w:rPr>
          <w:b/>
        </w:rPr>
        <w:t xml:space="preserve">Об установлении земельного налога на территории сельского поселения «Урюмское» </w:t>
      </w:r>
    </w:p>
    <w:p w:rsidR="005A6BE9" w:rsidRDefault="005A6BE9" w:rsidP="005A6BE9">
      <w:pPr>
        <w:tabs>
          <w:tab w:val="left" w:pos="6840"/>
        </w:tabs>
        <w:jc w:val="center"/>
        <w:rPr>
          <w:b/>
        </w:rPr>
      </w:pPr>
    </w:p>
    <w:p w:rsidR="005A6BE9" w:rsidRDefault="005A6BE9" w:rsidP="005A6BE9">
      <w:pPr>
        <w:tabs>
          <w:tab w:val="left" w:pos="6840"/>
        </w:tabs>
        <w:jc w:val="both"/>
      </w:pPr>
      <w:r>
        <w:t xml:space="preserve">          В соответствии с пунктом 4 статьи 12, главой 31 Налогового кодекса Российской Федерации, руководствуясь Уставом сельского поселения «Урюмское», Совет сельского поселения «Урюмское», решил:</w:t>
      </w:r>
    </w:p>
    <w:p w:rsidR="005A6BE9" w:rsidRDefault="005A6BE9" w:rsidP="005A6BE9">
      <w:pPr>
        <w:tabs>
          <w:tab w:val="left" w:pos="6840"/>
        </w:tabs>
        <w:jc w:val="both"/>
      </w:pPr>
    </w:p>
    <w:p w:rsidR="005A6BE9" w:rsidRDefault="005A6BE9" w:rsidP="005A6B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Ввести на территории сельского поселения «Урюмское» земельный налог (далее - налог), определить налоговые ставки, порядок и сроки уплаты земельного налога, налоговые льготы, основания и порядок их применения.</w:t>
      </w:r>
    </w:p>
    <w:p w:rsidR="005A6BE9" w:rsidRDefault="005A6BE9" w:rsidP="005A6BE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Установить налоговые ставки в следующих размерах:</w:t>
      </w:r>
    </w:p>
    <w:p w:rsidR="005A6BE9" w:rsidRDefault="005A6BE9" w:rsidP="005A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0,3 процента в отношении земельных участков:</w:t>
      </w:r>
    </w:p>
    <w:p w:rsidR="005A6BE9" w:rsidRDefault="005A6BE9" w:rsidP="005A6BE9">
      <w:pPr>
        <w:pStyle w:val="a3"/>
        <w:numPr>
          <w:ilvl w:val="2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5A6BE9" w:rsidRDefault="005A6BE9" w:rsidP="005A6BE9">
      <w:pPr>
        <w:pStyle w:val="a3"/>
        <w:numPr>
          <w:ilvl w:val="2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комплекса) или приобретённых (предоставленных) для жилищного строительства (за исключением земельных участков, приобретённых (предоставленных) для индивидуального жилищного строительства, используемых в предпринимательской деятельности);</w:t>
      </w:r>
    </w:p>
    <w:p w:rsidR="005A6BE9" w:rsidRDefault="005A6BE9" w:rsidP="005A6BE9">
      <w:pPr>
        <w:pStyle w:val="a3"/>
        <w:numPr>
          <w:ilvl w:val="2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127-ФЗ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5A6BE9" w:rsidRDefault="005A6BE9" w:rsidP="005A6BE9">
      <w:pPr>
        <w:pStyle w:val="a3"/>
        <w:numPr>
          <w:ilvl w:val="2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A6BE9" w:rsidRDefault="005A6BE9" w:rsidP="005A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1,5 процента в отношении прочих земельных участков (допускается установление дифференцированных налоговых ставок в зависимости от категорий земель и (или) разрешенного использования земельного участка)</w:t>
      </w:r>
    </w:p>
    <w:p w:rsidR="005A6BE9" w:rsidRDefault="005A6BE9" w:rsidP="005A6BE9">
      <w:pPr>
        <w:pStyle w:val="a3"/>
        <w:numPr>
          <w:ilvl w:val="0"/>
          <w:numId w:val="1"/>
        </w:numPr>
        <w:tabs>
          <w:tab w:val="left" w:pos="-142"/>
          <w:tab w:val="left" w:pos="0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Освободить от уплаты земельного налога следующие категории налогоплательщиков:</w:t>
      </w:r>
    </w:p>
    <w:p w:rsidR="005A6BE9" w:rsidRDefault="005A6BE9" w:rsidP="005A6BE9">
      <w:pPr>
        <w:pStyle w:val="a3"/>
        <w:numPr>
          <w:ilvl w:val="1"/>
          <w:numId w:val="1"/>
        </w:numPr>
        <w:tabs>
          <w:tab w:val="left" w:pos="-142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Ветераны и инвалиды Великой Отечественной войны.</w:t>
      </w:r>
    </w:p>
    <w:p w:rsidR="005A6BE9" w:rsidRDefault="005A6BE9" w:rsidP="005A6B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налогового периода налогоплательщики-организации не уплачивают авансовые платежи по налогу.</w:t>
      </w:r>
    </w:p>
    <w:p w:rsidR="005A6BE9" w:rsidRDefault="005A6BE9" w:rsidP="005A6BE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решение Совета сельского поселения «Урюмское» от 08 ноября 2019 года №103 «Об установлении земельного налога на территории сельского поселения «Урюмское». </w:t>
      </w:r>
    </w:p>
    <w:p w:rsidR="005A6BE9" w:rsidRDefault="005A6BE9" w:rsidP="005A6BE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5A6BE9" w:rsidRDefault="005A6BE9" w:rsidP="005A6BE9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 (обнародовать) на информационном стенде администрации сельского поселения «Урюмское» и разместить на официальном сайте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чернышевскзабайкальскийкрай.рф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разделе «Местное самоуправление».</w:t>
      </w:r>
    </w:p>
    <w:p w:rsidR="005A6BE9" w:rsidRDefault="005A6BE9" w:rsidP="005A6BE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 течении пяти дней со дня принятия направить в Межрайонную инспекцию ФНС России по Забайкальскому краю.</w:t>
      </w:r>
    </w:p>
    <w:p w:rsidR="005A6BE9" w:rsidRDefault="005A6BE9" w:rsidP="005A6BE9">
      <w:pPr>
        <w:tabs>
          <w:tab w:val="left" w:pos="6840"/>
        </w:tabs>
        <w:ind w:left="709" w:hanging="349"/>
        <w:jc w:val="both"/>
      </w:pPr>
    </w:p>
    <w:p w:rsidR="005A6BE9" w:rsidRDefault="005A6BE9" w:rsidP="005A6BE9">
      <w:pPr>
        <w:tabs>
          <w:tab w:val="left" w:pos="6840"/>
        </w:tabs>
        <w:jc w:val="both"/>
      </w:pPr>
    </w:p>
    <w:p w:rsidR="005A6BE9" w:rsidRDefault="005A6BE9" w:rsidP="005A6BE9">
      <w:pPr>
        <w:tabs>
          <w:tab w:val="left" w:pos="6840"/>
        </w:tabs>
        <w:jc w:val="both"/>
      </w:pPr>
    </w:p>
    <w:p w:rsidR="005A6BE9" w:rsidRDefault="005A6BE9" w:rsidP="005A6BE9">
      <w:pPr>
        <w:tabs>
          <w:tab w:val="left" w:pos="6840"/>
        </w:tabs>
        <w:jc w:val="both"/>
      </w:pPr>
    </w:p>
    <w:p w:rsidR="005A6BE9" w:rsidRDefault="005A6BE9" w:rsidP="005A6BE9">
      <w:pPr>
        <w:tabs>
          <w:tab w:val="left" w:pos="6840"/>
        </w:tabs>
        <w:jc w:val="both"/>
      </w:pPr>
      <w:proofErr w:type="spellStart"/>
      <w:r>
        <w:t>И.о</w:t>
      </w:r>
      <w:proofErr w:type="spellEnd"/>
      <w:r>
        <w:t>. главы сельского поселения</w:t>
      </w:r>
    </w:p>
    <w:p w:rsidR="005A6BE9" w:rsidRDefault="005A6BE9" w:rsidP="005A6BE9">
      <w:pPr>
        <w:tabs>
          <w:tab w:val="left" w:pos="6840"/>
        </w:tabs>
        <w:jc w:val="both"/>
      </w:pPr>
      <w:r>
        <w:t>«</w:t>
      </w:r>
      <w:proofErr w:type="gramStart"/>
      <w:r>
        <w:t xml:space="preserve">Урюмское»   </w:t>
      </w:r>
      <w:proofErr w:type="gramEnd"/>
      <w:r>
        <w:t xml:space="preserve">                                                                               Е.А. Иванникова</w:t>
      </w:r>
    </w:p>
    <w:p w:rsidR="005A6BE9" w:rsidRDefault="005A6BE9" w:rsidP="005A6BE9"/>
    <w:p w:rsidR="005A6BE9" w:rsidRDefault="005A6BE9" w:rsidP="005A6BE9"/>
    <w:p w:rsidR="005A6BE9" w:rsidRDefault="005A6BE9" w:rsidP="005A6BE9">
      <w:pPr>
        <w:tabs>
          <w:tab w:val="left" w:pos="2115"/>
          <w:tab w:val="left" w:pos="7335"/>
        </w:tabs>
      </w:pPr>
    </w:p>
    <w:p w:rsidR="005A6BE9" w:rsidRDefault="005A6BE9" w:rsidP="005A6BE9">
      <w:pPr>
        <w:tabs>
          <w:tab w:val="left" w:pos="2115"/>
          <w:tab w:val="left" w:pos="7335"/>
        </w:tabs>
      </w:pPr>
    </w:p>
    <w:p w:rsidR="005A6BE9" w:rsidRDefault="005A6BE9" w:rsidP="005A6BE9">
      <w:pPr>
        <w:tabs>
          <w:tab w:val="left" w:pos="2115"/>
          <w:tab w:val="left" w:pos="7335"/>
        </w:tabs>
      </w:pPr>
    </w:p>
    <w:p w:rsidR="005A6BE9" w:rsidRDefault="005A6BE9" w:rsidP="005A6BE9">
      <w:pPr>
        <w:tabs>
          <w:tab w:val="left" w:pos="2115"/>
          <w:tab w:val="left" w:pos="7335"/>
        </w:tabs>
      </w:pPr>
    </w:p>
    <w:p w:rsidR="005A6BE9" w:rsidRDefault="005A6BE9" w:rsidP="005A6BE9">
      <w:pPr>
        <w:tabs>
          <w:tab w:val="left" w:pos="2115"/>
          <w:tab w:val="left" w:pos="7335"/>
        </w:tabs>
      </w:pPr>
    </w:p>
    <w:p w:rsidR="005A6BE9" w:rsidRDefault="005A6BE9" w:rsidP="005A6BE9">
      <w:pPr>
        <w:tabs>
          <w:tab w:val="left" w:pos="2115"/>
          <w:tab w:val="left" w:pos="7335"/>
        </w:tabs>
      </w:pPr>
    </w:p>
    <w:p w:rsidR="005A6BE9" w:rsidRDefault="005A6BE9" w:rsidP="005A6BE9"/>
    <w:p w:rsidR="00B049B5" w:rsidRDefault="00B049B5">
      <w:bookmarkStart w:id="0" w:name="_GoBack"/>
      <w:bookmarkEnd w:id="0"/>
    </w:p>
    <w:sectPr w:rsidR="00B0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DA4"/>
    <w:multiLevelType w:val="multilevel"/>
    <w:tmpl w:val="D6F65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C5"/>
    <w:rsid w:val="005A6BE9"/>
    <w:rsid w:val="007515C5"/>
    <w:rsid w:val="00B0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6731E-D24B-4E85-9AA5-856EED06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A6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2019-12-02T05:21:00Z</dcterms:created>
  <dcterms:modified xsi:type="dcterms:W3CDTF">2019-12-02T05:21:00Z</dcterms:modified>
</cp:coreProperties>
</file>